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6"/>
      </w:tblGrid>
      <w:tr w:rsidR="007A5BC2" w:rsidTr="00687DC0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7A5BC2" w:rsidRDefault="007A5BC2" w:rsidP="00687DC0">
            <w:pPr>
              <w:rPr>
                <w:color w:val="000000"/>
              </w:rPr>
            </w:pPr>
          </w:p>
          <w:p w:rsidR="007A5BC2" w:rsidRPr="00F57CC8" w:rsidRDefault="00F57CC8" w:rsidP="00AB0404">
            <w:pPr>
              <w:ind w:left="-392"/>
              <w:rPr>
                <w:color w:val="000000"/>
              </w:rPr>
            </w:pPr>
            <w:bookmarkStart w:id="0" w:name="_MON_1105359819"/>
            <w:bookmarkEnd w:id="0"/>
            <w:r>
              <w:rPr>
                <w:color w:val="000000"/>
              </w:rPr>
              <w:t xml:space="preserve">                                                                              </w:t>
            </w:r>
            <w:r w:rsidR="007A5BC2" w:rsidRPr="00D102AB">
              <w:rPr>
                <w:color w:val="00000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6pt;height:52.6pt" o:ole="" fillcolor="window">
                  <v:imagedata r:id="rId7" o:title=""/>
                </v:shape>
                <o:OLEObject Type="Embed" ProgID="Word.Picture.8" ShapeID="_x0000_i1025" DrawAspect="Content" ObjectID="_1790001506" r:id="rId8"/>
              </w:object>
            </w:r>
          </w:p>
        </w:tc>
      </w:tr>
    </w:tbl>
    <w:p w:rsidR="00E83885" w:rsidRPr="00E8647B" w:rsidRDefault="00E83885" w:rsidP="00E83885">
      <w:pPr>
        <w:spacing w:after="0" w:line="240" w:lineRule="auto"/>
        <w:jc w:val="center"/>
        <w:rPr>
          <w:b w:val="0"/>
          <w:sz w:val="24"/>
          <w:szCs w:val="24"/>
        </w:rPr>
      </w:pPr>
      <w:r w:rsidRPr="00E8647B">
        <w:rPr>
          <w:b w:val="0"/>
          <w:sz w:val="24"/>
          <w:szCs w:val="24"/>
        </w:rPr>
        <w:t>Республикæ</w:t>
      </w:r>
      <w:r w:rsidR="00162E31">
        <w:rPr>
          <w:b w:val="0"/>
          <w:sz w:val="24"/>
          <w:szCs w:val="24"/>
        </w:rPr>
        <w:t xml:space="preserve"> </w:t>
      </w:r>
      <w:r w:rsidRPr="00E8647B">
        <w:rPr>
          <w:b w:val="0"/>
          <w:sz w:val="24"/>
          <w:szCs w:val="24"/>
        </w:rPr>
        <w:t>Цæгат</w:t>
      </w:r>
      <w:r w:rsidR="00162E31">
        <w:rPr>
          <w:b w:val="0"/>
          <w:sz w:val="24"/>
          <w:szCs w:val="24"/>
        </w:rPr>
        <w:t xml:space="preserve"> </w:t>
      </w:r>
      <w:r w:rsidRPr="00E8647B">
        <w:rPr>
          <w:b w:val="0"/>
          <w:sz w:val="24"/>
          <w:szCs w:val="24"/>
        </w:rPr>
        <w:t>Ирыстон - Аланийы</w:t>
      </w:r>
    </w:p>
    <w:p w:rsidR="00E8647B" w:rsidRPr="00E8647B" w:rsidRDefault="00E8647B" w:rsidP="00E8647B">
      <w:pPr>
        <w:spacing w:after="0" w:line="240" w:lineRule="auto"/>
        <w:ind w:left="-142" w:firstLine="142"/>
        <w:jc w:val="center"/>
        <w:rPr>
          <w:b w:val="0"/>
          <w:sz w:val="24"/>
          <w:szCs w:val="24"/>
        </w:rPr>
      </w:pPr>
      <w:r w:rsidRPr="00E8647B">
        <w:rPr>
          <w:b w:val="0"/>
          <w:sz w:val="24"/>
          <w:szCs w:val="24"/>
        </w:rPr>
        <w:t>Горæтгæрон</w:t>
      </w:r>
      <w:r w:rsidR="006352DD">
        <w:rPr>
          <w:b w:val="0"/>
          <w:sz w:val="24"/>
          <w:szCs w:val="24"/>
        </w:rPr>
        <w:t>ы</w:t>
      </w:r>
      <w:bookmarkStart w:id="1" w:name="_GoBack"/>
      <w:bookmarkEnd w:id="1"/>
      <w:r w:rsidR="00162E31">
        <w:rPr>
          <w:b w:val="0"/>
          <w:sz w:val="24"/>
          <w:szCs w:val="24"/>
        </w:rPr>
        <w:t xml:space="preserve"> </w:t>
      </w:r>
      <w:r w:rsidRPr="00E8647B">
        <w:rPr>
          <w:b w:val="0"/>
          <w:sz w:val="24"/>
          <w:szCs w:val="24"/>
        </w:rPr>
        <w:t>муниципалон районы бынæттон</w:t>
      </w:r>
      <w:r w:rsidRPr="00E8647B">
        <w:rPr>
          <w:b w:val="0"/>
          <w:sz w:val="24"/>
          <w:szCs w:val="24"/>
        </w:rPr>
        <w:br/>
        <w:t>хиуынаффæйады</w:t>
      </w:r>
      <w:r w:rsidR="00162E31">
        <w:rPr>
          <w:b w:val="0"/>
          <w:sz w:val="24"/>
          <w:szCs w:val="24"/>
        </w:rPr>
        <w:t xml:space="preserve"> </w:t>
      </w:r>
      <w:r w:rsidRPr="00E8647B">
        <w:rPr>
          <w:b w:val="0"/>
          <w:sz w:val="24"/>
          <w:szCs w:val="24"/>
        </w:rPr>
        <w:t>администраци</w:t>
      </w:r>
    </w:p>
    <w:p w:rsidR="007A5BC2" w:rsidRPr="00842577" w:rsidRDefault="007A5BC2" w:rsidP="00E8647B">
      <w:pPr>
        <w:keepNext/>
        <w:spacing w:after="0" w:line="240" w:lineRule="auto"/>
        <w:ind w:left="-142" w:firstLine="142"/>
        <w:jc w:val="center"/>
        <w:outlineLvl w:val="0"/>
        <w:rPr>
          <w:color w:val="000000"/>
        </w:rPr>
      </w:pPr>
      <w:r w:rsidRPr="00842577">
        <w:rPr>
          <w:color w:val="000000"/>
          <w:sz w:val="28"/>
        </w:rPr>
        <w:t xml:space="preserve">У Ы Н А Ф Ф Æ </w:t>
      </w:r>
    </w:p>
    <w:p w:rsidR="001F0A70" w:rsidRDefault="00122519" w:rsidP="007A5BC2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 w:rsidRPr="00122519">
        <w:rPr>
          <w:b w:val="0"/>
          <w:noProof/>
          <w:sz w:val="24"/>
        </w:rPr>
        <w:pict>
          <v:line id="Line 2" o:spid="_x0000_s1026" style="position:absolute;left:0;text-align:left;z-index:251659264;visibility:visible" from="79.85pt,6.35pt" to="439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" o:allowincell="f"/>
        </w:pict>
      </w:r>
    </w:p>
    <w:p w:rsidR="007A5BC2" w:rsidRPr="00842577" w:rsidRDefault="007A5BC2" w:rsidP="007A5BC2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 w:rsidRPr="00842577">
        <w:rPr>
          <w:b w:val="0"/>
          <w:color w:val="000000"/>
          <w:sz w:val="24"/>
        </w:rPr>
        <w:t>Администрация местного самоуправления</w:t>
      </w:r>
    </w:p>
    <w:p w:rsidR="007A5BC2" w:rsidRPr="00842577" w:rsidRDefault="006B7F20" w:rsidP="007A5BC2">
      <w:pPr>
        <w:spacing w:after="0" w:line="240" w:lineRule="auto"/>
        <w:jc w:val="center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Пригородного </w:t>
      </w:r>
      <w:r w:rsidR="007A5BC2">
        <w:rPr>
          <w:b w:val="0"/>
          <w:color w:val="000000"/>
          <w:sz w:val="24"/>
        </w:rPr>
        <w:t xml:space="preserve">муниципального </w:t>
      </w:r>
      <w:r w:rsidR="007A5BC2" w:rsidRPr="00842577">
        <w:rPr>
          <w:b w:val="0"/>
          <w:color w:val="000000"/>
          <w:sz w:val="24"/>
        </w:rPr>
        <w:t>район</w:t>
      </w:r>
      <w:r>
        <w:rPr>
          <w:b w:val="0"/>
          <w:color w:val="000000"/>
          <w:sz w:val="24"/>
        </w:rPr>
        <w:t>а</w:t>
      </w:r>
    </w:p>
    <w:p w:rsidR="007A5BC2" w:rsidRPr="00842577" w:rsidRDefault="007A5BC2" w:rsidP="007A5BC2">
      <w:pPr>
        <w:spacing w:after="0" w:line="240" w:lineRule="auto"/>
        <w:jc w:val="center"/>
        <w:rPr>
          <w:b w:val="0"/>
          <w:color w:val="000000"/>
          <w:sz w:val="24"/>
        </w:rPr>
      </w:pPr>
      <w:r w:rsidRPr="00842577">
        <w:rPr>
          <w:b w:val="0"/>
          <w:color w:val="000000"/>
          <w:sz w:val="24"/>
        </w:rPr>
        <w:t>Республики Северная Осетия – Алания</w:t>
      </w:r>
    </w:p>
    <w:p w:rsidR="004239F7" w:rsidRPr="004239F7" w:rsidRDefault="007A5BC2" w:rsidP="004239F7">
      <w:pPr>
        <w:spacing w:after="0" w:line="240" w:lineRule="auto"/>
        <w:jc w:val="center"/>
        <w:rPr>
          <w:color w:val="000000"/>
          <w:sz w:val="28"/>
        </w:rPr>
      </w:pPr>
      <w:r w:rsidRPr="00842577">
        <w:rPr>
          <w:color w:val="000000"/>
          <w:sz w:val="28"/>
        </w:rPr>
        <w:t>П О С Т А Н О В Л Е Н И Е</w:t>
      </w:r>
    </w:p>
    <w:p w:rsidR="004239F7" w:rsidRPr="004239F7" w:rsidRDefault="004239F7" w:rsidP="004239F7">
      <w:pPr>
        <w:rPr>
          <w:rFonts w:ascii="Calibri" w:eastAsia="Calibri" w:hAnsi="Calibri"/>
          <w:b w:val="0"/>
          <w:sz w:val="26"/>
          <w:szCs w:val="22"/>
          <w:lang w:eastAsia="en-US"/>
        </w:rPr>
      </w:pPr>
    </w:p>
    <w:p w:rsidR="00800CE9" w:rsidRDefault="004239F7" w:rsidP="0095001D">
      <w:pPr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от «</w:t>
      </w:r>
      <w:r w:rsidR="0095001D">
        <w:rPr>
          <w:rFonts w:eastAsia="Calibri"/>
          <w:b w:val="0"/>
          <w:color w:val="000000"/>
          <w:sz w:val="24"/>
          <w:szCs w:val="22"/>
          <w:lang w:eastAsia="en-US"/>
        </w:rPr>
        <w:t>20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»</w:t>
      </w:r>
      <w:r w:rsidR="0095001D">
        <w:rPr>
          <w:rFonts w:eastAsia="Calibri"/>
          <w:b w:val="0"/>
          <w:color w:val="000000"/>
          <w:sz w:val="24"/>
          <w:szCs w:val="22"/>
          <w:lang w:eastAsia="en-US"/>
        </w:rPr>
        <w:t xml:space="preserve"> сентября  </w:t>
      </w:r>
      <w:r w:rsidR="00E83885">
        <w:rPr>
          <w:rFonts w:eastAsia="Calibri"/>
          <w:b w:val="0"/>
          <w:color w:val="000000"/>
          <w:sz w:val="24"/>
          <w:szCs w:val="22"/>
          <w:lang w:eastAsia="en-US"/>
        </w:rPr>
        <w:t>202</w:t>
      </w:r>
      <w:r w:rsidR="00022F4B">
        <w:rPr>
          <w:rFonts w:eastAsia="Calibri"/>
          <w:b w:val="0"/>
          <w:color w:val="000000"/>
          <w:sz w:val="24"/>
          <w:szCs w:val="22"/>
          <w:lang w:eastAsia="en-US"/>
        </w:rPr>
        <w:t>4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г.    </w:t>
      </w:r>
      <w:r w:rsidR="00022F4B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="00022F4B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="001326B0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</w:t>
      </w:r>
      <w:r w:rsidR="00022F4B">
        <w:rPr>
          <w:rFonts w:eastAsia="Calibri"/>
          <w:b w:val="0"/>
          <w:color w:val="000000"/>
          <w:sz w:val="24"/>
          <w:szCs w:val="22"/>
          <w:lang w:eastAsia="en-US"/>
        </w:rPr>
        <w:t xml:space="preserve"> 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с. Октябрьское               </w:t>
      </w:r>
      <w:r w:rsidR="0095001D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                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="00022F4B">
        <w:rPr>
          <w:rFonts w:eastAsia="Calibri"/>
          <w:b w:val="0"/>
          <w:color w:val="000000"/>
          <w:sz w:val="24"/>
          <w:szCs w:val="22"/>
          <w:lang w:eastAsia="en-US"/>
        </w:rPr>
        <w:t xml:space="preserve">    </w:t>
      </w:r>
      <w:r w:rsidR="001326B0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</w:t>
      </w:r>
      <w:r w:rsidR="0095001D">
        <w:rPr>
          <w:rFonts w:eastAsia="Calibri"/>
          <w:b w:val="0"/>
          <w:color w:val="000000"/>
          <w:sz w:val="24"/>
          <w:szCs w:val="22"/>
          <w:lang w:eastAsia="en-US"/>
        </w:rPr>
        <w:t xml:space="preserve">    </w:t>
      </w:r>
      <w:r w:rsidR="00022F4B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№</w:t>
      </w:r>
      <w:r w:rsidR="0095001D">
        <w:rPr>
          <w:rFonts w:eastAsia="Calibri"/>
          <w:b w:val="0"/>
          <w:color w:val="000000"/>
          <w:sz w:val="24"/>
          <w:szCs w:val="22"/>
          <w:lang w:eastAsia="en-US"/>
        </w:rPr>
        <w:t xml:space="preserve"> 400</w:t>
      </w:r>
    </w:p>
    <w:p w:rsidR="00BC1981" w:rsidRDefault="00BC1981">
      <w:pPr>
        <w:rPr>
          <w:rFonts w:eastAsia="Calibri"/>
          <w:b w:val="0"/>
          <w:color w:val="000000"/>
          <w:sz w:val="24"/>
          <w:szCs w:val="22"/>
          <w:lang w:eastAsia="en-US"/>
        </w:rPr>
      </w:pPr>
    </w:p>
    <w:p w:rsidR="007E0A19" w:rsidRPr="007E0A19" w:rsidRDefault="007E0A19" w:rsidP="007E0A19">
      <w:pPr>
        <w:shd w:val="clear" w:color="auto" w:fill="FFFFFF"/>
        <w:spacing w:after="0"/>
        <w:jc w:val="center"/>
        <w:rPr>
          <w:bCs/>
          <w:kern w:val="2"/>
          <w:sz w:val="28"/>
          <w:szCs w:val="28"/>
        </w:rPr>
      </w:pPr>
      <w:r w:rsidRPr="007E0A19">
        <w:rPr>
          <w:bCs/>
          <w:kern w:val="2"/>
          <w:sz w:val="28"/>
          <w:szCs w:val="28"/>
        </w:rPr>
        <w:t>Об утверждении Положения о порядке предоставления</w:t>
      </w:r>
    </w:p>
    <w:p w:rsidR="007E0A19" w:rsidRPr="007E0A19" w:rsidRDefault="007E0A19" w:rsidP="007E0A19">
      <w:pPr>
        <w:shd w:val="clear" w:color="auto" w:fill="FFFFFF"/>
        <w:spacing w:after="0"/>
        <w:jc w:val="center"/>
        <w:rPr>
          <w:bCs/>
          <w:kern w:val="2"/>
          <w:sz w:val="28"/>
          <w:szCs w:val="28"/>
        </w:rPr>
      </w:pPr>
      <w:r w:rsidRPr="007E0A19">
        <w:rPr>
          <w:bCs/>
          <w:kern w:val="2"/>
          <w:sz w:val="28"/>
          <w:szCs w:val="28"/>
        </w:rPr>
        <w:t>компенсационного места для размещения нестационарного</w:t>
      </w:r>
    </w:p>
    <w:p w:rsidR="008230DC" w:rsidRDefault="007E0A19" w:rsidP="007E0A19">
      <w:pPr>
        <w:spacing w:after="0"/>
        <w:ind w:left="142"/>
        <w:jc w:val="center"/>
        <w:rPr>
          <w:bCs/>
          <w:kern w:val="2"/>
          <w:sz w:val="28"/>
          <w:szCs w:val="28"/>
        </w:rPr>
      </w:pPr>
      <w:r w:rsidRPr="007E0A19">
        <w:rPr>
          <w:bCs/>
          <w:kern w:val="2"/>
          <w:sz w:val="28"/>
          <w:szCs w:val="28"/>
        </w:rPr>
        <w:t>торгового объекта на территории Пригородного муниципального района  Республики Северная Осетия-Алания</w:t>
      </w:r>
    </w:p>
    <w:p w:rsidR="001326B0" w:rsidRDefault="001326B0" w:rsidP="007E0A19">
      <w:pPr>
        <w:spacing w:after="0"/>
        <w:ind w:left="142"/>
        <w:jc w:val="center"/>
        <w:rPr>
          <w:bCs/>
          <w:kern w:val="2"/>
          <w:sz w:val="28"/>
          <w:szCs w:val="28"/>
        </w:rPr>
      </w:pPr>
    </w:p>
    <w:p w:rsidR="001326B0" w:rsidRPr="001326B0" w:rsidRDefault="001326B0" w:rsidP="001326B0">
      <w:pPr>
        <w:shd w:val="clear" w:color="auto" w:fill="FFFFFF"/>
        <w:spacing w:after="0"/>
        <w:ind w:firstLine="567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</w:t>
      </w:r>
      <w:r w:rsidRPr="001326B0">
        <w:rPr>
          <w:b w:val="0"/>
          <w:color w:val="000000"/>
          <w:sz w:val="28"/>
          <w:szCs w:val="28"/>
        </w:rPr>
        <w:t xml:space="preserve">В соответствии с </w:t>
      </w:r>
      <w:hyperlink r:id="rId9" w:history="1">
        <w:r w:rsidRPr="001326B0">
          <w:rPr>
            <w:b w:val="0"/>
            <w:color w:val="000000"/>
            <w:sz w:val="28"/>
            <w:szCs w:val="28"/>
          </w:rPr>
          <w:t>частью 3 статьи 10</w:t>
        </w:r>
      </w:hyperlink>
      <w:r w:rsidRPr="001326B0">
        <w:rPr>
          <w:b w:val="0"/>
          <w:color w:val="000000"/>
          <w:sz w:val="28"/>
          <w:szCs w:val="28"/>
        </w:rPr>
        <w:t xml:space="preserve"> Федерального закона от 28 декабря  2009 г. N 381-ФЗ "Об основах государственного регулирования торговой деятельности в Российской Федерации", </w:t>
      </w:r>
      <w:hyperlink r:id="rId10" w:history="1">
        <w:r w:rsidRPr="001326B0">
          <w:rPr>
            <w:b w:val="0"/>
            <w:color w:val="000000"/>
            <w:sz w:val="28"/>
            <w:szCs w:val="28"/>
          </w:rPr>
          <w:t>Постановлением</w:t>
        </w:r>
      </w:hyperlink>
      <w:r w:rsidRPr="001326B0">
        <w:rPr>
          <w:b w:val="0"/>
          <w:color w:val="000000"/>
          <w:sz w:val="28"/>
          <w:szCs w:val="28"/>
        </w:rPr>
        <w:t xml:space="preserve"> Правительства Российской Федерации от 29 сентября 2010 г. N 772 "Об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объектов" и </w:t>
      </w:r>
      <w:hyperlink r:id="rId11" w:history="1">
        <w:r w:rsidRPr="001326B0">
          <w:rPr>
            <w:b w:val="0"/>
            <w:color w:val="000000"/>
            <w:sz w:val="28"/>
            <w:szCs w:val="28"/>
          </w:rPr>
          <w:t>Постановлением</w:t>
        </w:r>
      </w:hyperlink>
      <w:r w:rsidRPr="001326B0">
        <w:rPr>
          <w:b w:val="0"/>
          <w:color w:val="000000"/>
          <w:sz w:val="28"/>
          <w:szCs w:val="28"/>
        </w:rPr>
        <w:t xml:space="preserve"> Правительства </w:t>
      </w:r>
      <w:r w:rsidRPr="001326B0">
        <w:rPr>
          <w:b w:val="0"/>
          <w:bCs/>
          <w:color w:val="000000"/>
          <w:sz w:val="28"/>
          <w:szCs w:val="28"/>
        </w:rPr>
        <w:t>Республики Северная Осетия</w:t>
      </w:r>
      <w:r w:rsidR="00265702">
        <w:rPr>
          <w:b w:val="0"/>
          <w:bCs/>
          <w:color w:val="000000"/>
          <w:sz w:val="28"/>
          <w:szCs w:val="28"/>
        </w:rPr>
        <w:t xml:space="preserve">-Алания от  27 декабря 2010 г. </w:t>
      </w:r>
      <w:r w:rsidRPr="001326B0">
        <w:rPr>
          <w:b w:val="0"/>
          <w:bCs/>
          <w:color w:val="000000"/>
          <w:sz w:val="28"/>
          <w:szCs w:val="28"/>
        </w:rPr>
        <w:t xml:space="preserve"> 370 "Об утверждении порядка разработки и утверждения органами местного самоуправления Республики Северная Осетия-Алания схемы размещения нестационарных торговых объектов» </w:t>
      </w:r>
      <w:r w:rsidRPr="001326B0">
        <w:rPr>
          <w:b w:val="0"/>
          <w:sz w:val="28"/>
          <w:szCs w:val="28"/>
        </w:rPr>
        <w:t xml:space="preserve">в целях определения порядка предоставления компенсационных мест для размещения нестационарных торговых объектов, создания условий организации и качества торгового обслуживания  </w:t>
      </w:r>
      <w:r w:rsidRPr="001326B0">
        <w:rPr>
          <w:i/>
          <w:sz w:val="28"/>
          <w:szCs w:val="28"/>
        </w:rPr>
        <w:t>п о с т а н о в л я ю:</w:t>
      </w:r>
    </w:p>
    <w:p w:rsidR="001326B0" w:rsidRDefault="00B17C09" w:rsidP="001326B0">
      <w:pPr>
        <w:spacing w:after="0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</w:t>
      </w:r>
      <w:r w:rsidR="001326B0" w:rsidRPr="001326B0">
        <w:rPr>
          <w:b w:val="0"/>
          <w:sz w:val="28"/>
          <w:szCs w:val="28"/>
        </w:rPr>
        <w:t>1. Утвердить Положение  о порядке предоставления компенсационного места для размещения нестационарного торгового объекта на территории Пригородного муниципального района Республики Северная Осетия-Алания. (Приложение №1).</w:t>
      </w:r>
    </w:p>
    <w:p w:rsidR="001326B0" w:rsidRDefault="001326B0" w:rsidP="001326B0">
      <w:pPr>
        <w:spacing w:after="0"/>
        <w:ind w:firstLine="567"/>
        <w:jc w:val="both"/>
        <w:rPr>
          <w:rFonts w:eastAsia="Calibri"/>
          <w:b w:val="0"/>
          <w:sz w:val="28"/>
          <w:szCs w:val="28"/>
          <w:lang w:eastAsia="en-US"/>
        </w:rPr>
      </w:pPr>
      <w:r w:rsidRPr="001326B0">
        <w:rPr>
          <w:rFonts w:eastAsia="Calibri"/>
          <w:b w:val="0"/>
          <w:sz w:val="28"/>
          <w:szCs w:val="28"/>
          <w:lang w:eastAsia="en-US"/>
        </w:rPr>
        <w:lastRenderedPageBreak/>
        <w:t>2. Разместить  настоящее постановление на официальном сайте администрации местного самоуправления Пригородного муниципального района (</w:t>
      </w:r>
      <w:r w:rsidRPr="001326B0">
        <w:rPr>
          <w:rFonts w:eastAsia="Calibri"/>
          <w:b w:val="0"/>
          <w:sz w:val="28"/>
          <w:szCs w:val="28"/>
          <w:lang w:val="en-US" w:eastAsia="en-US"/>
        </w:rPr>
        <w:t>prigams</w:t>
      </w:r>
      <w:r w:rsidRPr="001326B0">
        <w:rPr>
          <w:rFonts w:eastAsia="Calibri"/>
          <w:b w:val="0"/>
          <w:sz w:val="28"/>
          <w:szCs w:val="28"/>
          <w:lang w:eastAsia="en-US"/>
        </w:rPr>
        <w:t>.</w:t>
      </w:r>
      <w:r w:rsidRPr="001326B0">
        <w:rPr>
          <w:rFonts w:eastAsia="Calibri"/>
          <w:b w:val="0"/>
          <w:sz w:val="28"/>
          <w:szCs w:val="28"/>
          <w:lang w:val="en-US" w:eastAsia="en-US"/>
        </w:rPr>
        <w:t>ru</w:t>
      </w:r>
      <w:r w:rsidRPr="001326B0">
        <w:rPr>
          <w:rFonts w:eastAsia="Calibri"/>
          <w:b w:val="0"/>
          <w:sz w:val="28"/>
          <w:szCs w:val="28"/>
          <w:lang w:eastAsia="en-US"/>
        </w:rPr>
        <w:t xml:space="preserve">).   </w:t>
      </w:r>
    </w:p>
    <w:p w:rsidR="001326B0" w:rsidRPr="001326B0" w:rsidRDefault="001326B0" w:rsidP="001326B0">
      <w:pPr>
        <w:autoSpaceDE w:val="0"/>
        <w:autoSpaceDN w:val="0"/>
        <w:adjustRightInd w:val="0"/>
        <w:ind w:firstLine="567"/>
        <w:jc w:val="both"/>
        <w:rPr>
          <w:b w:val="0"/>
          <w:sz w:val="28"/>
          <w:szCs w:val="28"/>
        </w:rPr>
      </w:pPr>
      <w:r w:rsidRPr="001326B0">
        <w:rPr>
          <w:b w:val="0"/>
          <w:sz w:val="28"/>
          <w:szCs w:val="28"/>
        </w:rPr>
        <w:t>3. Контроль за исполнением настоящего постановления   возложить на заместителя главы АМС Пригородного муниципального района, начальника Финансового управления Габараева А.А.</w:t>
      </w:r>
    </w:p>
    <w:p w:rsidR="001326B0" w:rsidRPr="001326B0" w:rsidRDefault="001326B0" w:rsidP="001326B0">
      <w:pPr>
        <w:tabs>
          <w:tab w:val="left" w:pos="851"/>
          <w:tab w:val="left" w:pos="1134"/>
        </w:tabs>
        <w:jc w:val="both"/>
        <w:rPr>
          <w:b w:val="0"/>
          <w:sz w:val="28"/>
          <w:szCs w:val="28"/>
        </w:rPr>
      </w:pPr>
      <w:r w:rsidRPr="001326B0">
        <w:rPr>
          <w:b w:val="0"/>
          <w:sz w:val="28"/>
          <w:szCs w:val="28"/>
        </w:rPr>
        <w:t xml:space="preserve"> </w:t>
      </w:r>
    </w:p>
    <w:p w:rsidR="001326B0" w:rsidRPr="001326B0" w:rsidRDefault="001326B0" w:rsidP="001326B0">
      <w:pPr>
        <w:tabs>
          <w:tab w:val="left" w:pos="851"/>
          <w:tab w:val="left" w:pos="1134"/>
        </w:tabs>
        <w:jc w:val="both"/>
        <w:rPr>
          <w:b w:val="0"/>
          <w:sz w:val="28"/>
          <w:szCs w:val="28"/>
        </w:rPr>
      </w:pPr>
    </w:p>
    <w:p w:rsidR="001326B0" w:rsidRPr="001326B0" w:rsidRDefault="00B17C09" w:rsidP="001326B0">
      <w:pPr>
        <w:spacing w:after="0"/>
        <w:ind w:left="142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</w:t>
      </w:r>
      <w:r w:rsidR="001326B0" w:rsidRPr="001326B0">
        <w:rPr>
          <w:b w:val="0"/>
          <w:sz w:val="28"/>
          <w:szCs w:val="28"/>
        </w:rPr>
        <w:t>Глава а</w:t>
      </w:r>
      <w:r>
        <w:rPr>
          <w:b w:val="0"/>
          <w:sz w:val="28"/>
          <w:szCs w:val="28"/>
        </w:rPr>
        <w:t>дминистрации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    </w:t>
      </w:r>
      <w:r w:rsidR="001326B0" w:rsidRPr="001326B0">
        <w:rPr>
          <w:b w:val="0"/>
          <w:sz w:val="28"/>
          <w:szCs w:val="28"/>
        </w:rPr>
        <w:tab/>
      </w:r>
      <w:r w:rsidR="001326B0" w:rsidRPr="001326B0">
        <w:rPr>
          <w:b w:val="0"/>
          <w:sz w:val="28"/>
          <w:szCs w:val="28"/>
        </w:rPr>
        <w:tab/>
        <w:t xml:space="preserve">    Р.А. Есиев</w:t>
      </w:r>
    </w:p>
    <w:p w:rsidR="00E34BD6" w:rsidRDefault="00E34BD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D55D56" w:rsidRDefault="00D55D56" w:rsidP="007E0A19">
      <w:pPr>
        <w:spacing w:after="0"/>
        <w:ind w:left="142"/>
        <w:rPr>
          <w:b w:val="0"/>
        </w:rPr>
      </w:pPr>
    </w:p>
    <w:p w:rsidR="003B2137" w:rsidRDefault="003B2137" w:rsidP="003B2137">
      <w:pPr>
        <w:autoSpaceDE w:val="0"/>
        <w:autoSpaceDN w:val="0"/>
        <w:adjustRightInd w:val="0"/>
        <w:spacing w:after="0"/>
        <w:rPr>
          <w:b w:val="0"/>
        </w:rPr>
      </w:pPr>
    </w:p>
    <w:p w:rsidR="003B2137" w:rsidRDefault="003B2137" w:rsidP="003B2137">
      <w:pPr>
        <w:autoSpaceDE w:val="0"/>
        <w:autoSpaceDN w:val="0"/>
        <w:adjustRightInd w:val="0"/>
        <w:spacing w:after="0"/>
        <w:rPr>
          <w:b w:val="0"/>
        </w:rPr>
      </w:pPr>
    </w:p>
    <w:p w:rsidR="003B2137" w:rsidRDefault="003B2137" w:rsidP="003B2137">
      <w:pPr>
        <w:autoSpaceDE w:val="0"/>
        <w:autoSpaceDN w:val="0"/>
        <w:adjustRightInd w:val="0"/>
        <w:spacing w:after="0"/>
        <w:rPr>
          <w:b w:val="0"/>
        </w:rPr>
      </w:pPr>
    </w:p>
    <w:p w:rsidR="003B2137" w:rsidRDefault="003B2137" w:rsidP="003B2137">
      <w:pPr>
        <w:autoSpaceDE w:val="0"/>
        <w:autoSpaceDN w:val="0"/>
        <w:adjustRightInd w:val="0"/>
        <w:spacing w:after="0"/>
        <w:rPr>
          <w:b w:val="0"/>
        </w:rPr>
      </w:pPr>
    </w:p>
    <w:p w:rsidR="003B2137" w:rsidRDefault="003B2137" w:rsidP="003B2137">
      <w:pPr>
        <w:autoSpaceDE w:val="0"/>
        <w:autoSpaceDN w:val="0"/>
        <w:adjustRightInd w:val="0"/>
        <w:spacing w:after="0"/>
        <w:rPr>
          <w:b w:val="0"/>
        </w:rPr>
      </w:pPr>
    </w:p>
    <w:p w:rsidR="003B2137" w:rsidRDefault="003B2137" w:rsidP="003B2137">
      <w:pPr>
        <w:autoSpaceDE w:val="0"/>
        <w:autoSpaceDN w:val="0"/>
        <w:adjustRightInd w:val="0"/>
        <w:spacing w:after="0"/>
        <w:rPr>
          <w:b w:val="0"/>
        </w:rPr>
      </w:pPr>
    </w:p>
    <w:p w:rsidR="003B2137" w:rsidRDefault="003B2137" w:rsidP="003B2137">
      <w:pPr>
        <w:autoSpaceDE w:val="0"/>
        <w:autoSpaceDN w:val="0"/>
        <w:adjustRightInd w:val="0"/>
        <w:spacing w:after="0"/>
        <w:rPr>
          <w:b w:val="0"/>
        </w:rPr>
      </w:pPr>
    </w:p>
    <w:p w:rsidR="003B2137" w:rsidRDefault="003B2137" w:rsidP="003B2137">
      <w:pPr>
        <w:autoSpaceDE w:val="0"/>
        <w:autoSpaceDN w:val="0"/>
        <w:adjustRightInd w:val="0"/>
        <w:spacing w:after="0"/>
        <w:rPr>
          <w:b w:val="0"/>
        </w:rPr>
      </w:pPr>
    </w:p>
    <w:p w:rsidR="003B2137" w:rsidRDefault="003B2137" w:rsidP="003B2137">
      <w:pPr>
        <w:autoSpaceDE w:val="0"/>
        <w:autoSpaceDN w:val="0"/>
        <w:adjustRightInd w:val="0"/>
        <w:spacing w:after="0"/>
        <w:rPr>
          <w:b w:val="0"/>
        </w:rPr>
      </w:pPr>
    </w:p>
    <w:p w:rsidR="003B2137" w:rsidRDefault="003B2137" w:rsidP="003B2137">
      <w:pPr>
        <w:autoSpaceDE w:val="0"/>
        <w:autoSpaceDN w:val="0"/>
        <w:adjustRightInd w:val="0"/>
        <w:spacing w:after="0"/>
        <w:rPr>
          <w:b w:val="0"/>
        </w:rPr>
      </w:pPr>
    </w:p>
    <w:p w:rsidR="003B7A16" w:rsidRDefault="003B7A16" w:rsidP="003B2137">
      <w:pPr>
        <w:autoSpaceDE w:val="0"/>
        <w:autoSpaceDN w:val="0"/>
        <w:adjustRightInd w:val="0"/>
        <w:spacing w:after="0"/>
        <w:rPr>
          <w:b w:val="0"/>
        </w:rPr>
      </w:pPr>
    </w:p>
    <w:p w:rsidR="003B7A16" w:rsidRDefault="003B7A16" w:rsidP="003B2137">
      <w:pPr>
        <w:autoSpaceDE w:val="0"/>
        <w:autoSpaceDN w:val="0"/>
        <w:adjustRightInd w:val="0"/>
        <w:spacing w:after="0"/>
        <w:rPr>
          <w:b w:val="0"/>
        </w:rPr>
      </w:pPr>
    </w:p>
    <w:p w:rsidR="003B7A16" w:rsidRDefault="003B7A16" w:rsidP="003B2137">
      <w:pPr>
        <w:autoSpaceDE w:val="0"/>
        <w:autoSpaceDN w:val="0"/>
        <w:adjustRightInd w:val="0"/>
        <w:spacing w:after="0"/>
        <w:rPr>
          <w:b w:val="0"/>
        </w:rPr>
      </w:pPr>
    </w:p>
    <w:p w:rsidR="003B7A16" w:rsidRDefault="003B7A16" w:rsidP="003B2137">
      <w:pPr>
        <w:autoSpaceDE w:val="0"/>
        <w:autoSpaceDN w:val="0"/>
        <w:adjustRightInd w:val="0"/>
        <w:spacing w:after="0"/>
        <w:rPr>
          <w:b w:val="0"/>
        </w:rPr>
      </w:pPr>
    </w:p>
    <w:p w:rsidR="00A536A3" w:rsidRDefault="00A536A3" w:rsidP="003B2137">
      <w:pPr>
        <w:autoSpaceDE w:val="0"/>
        <w:autoSpaceDN w:val="0"/>
        <w:adjustRightInd w:val="0"/>
        <w:spacing w:after="0"/>
        <w:rPr>
          <w:b w:val="0"/>
        </w:rPr>
      </w:pPr>
    </w:p>
    <w:p w:rsidR="00D55D56" w:rsidRPr="00D55D56" w:rsidRDefault="003B2137" w:rsidP="003B2137">
      <w:pPr>
        <w:autoSpaceDE w:val="0"/>
        <w:autoSpaceDN w:val="0"/>
        <w:adjustRightInd w:val="0"/>
        <w:spacing w:after="0"/>
        <w:rPr>
          <w:b w:val="0"/>
          <w:bCs/>
          <w:kern w:val="2"/>
          <w:sz w:val="24"/>
          <w:szCs w:val="24"/>
        </w:rPr>
      </w:pPr>
      <w:r>
        <w:rPr>
          <w:b w:val="0"/>
        </w:rPr>
        <w:t xml:space="preserve">        </w:t>
      </w:r>
      <w:r w:rsidR="00BC1981">
        <w:rPr>
          <w:b w:val="0"/>
        </w:rPr>
        <w:t xml:space="preserve">                               </w:t>
      </w:r>
      <w:r w:rsidR="00A536A3">
        <w:rPr>
          <w:b w:val="0"/>
        </w:rPr>
        <w:t xml:space="preserve">                                                                                                  </w:t>
      </w:r>
      <w:r>
        <w:rPr>
          <w:b w:val="0"/>
        </w:rPr>
        <w:t xml:space="preserve">     </w:t>
      </w:r>
      <w:r w:rsidR="00D55D56" w:rsidRPr="00D55D56">
        <w:rPr>
          <w:b w:val="0"/>
          <w:bCs/>
          <w:kern w:val="2"/>
          <w:sz w:val="24"/>
          <w:szCs w:val="24"/>
        </w:rPr>
        <w:t>Приложение №1</w:t>
      </w:r>
    </w:p>
    <w:p w:rsidR="0054032D" w:rsidRDefault="0054032D" w:rsidP="00D55D56">
      <w:pPr>
        <w:autoSpaceDE w:val="0"/>
        <w:autoSpaceDN w:val="0"/>
        <w:adjustRightInd w:val="0"/>
        <w:spacing w:after="0"/>
        <w:ind w:left="5103"/>
        <w:jc w:val="center"/>
        <w:rPr>
          <w:b w:val="0"/>
          <w:bCs/>
          <w:kern w:val="2"/>
          <w:sz w:val="24"/>
          <w:szCs w:val="24"/>
        </w:rPr>
      </w:pPr>
      <w:r>
        <w:rPr>
          <w:b w:val="0"/>
          <w:bCs/>
          <w:kern w:val="2"/>
          <w:sz w:val="24"/>
          <w:szCs w:val="24"/>
        </w:rPr>
        <w:t xml:space="preserve">         </w:t>
      </w:r>
      <w:r w:rsidR="00D55D56" w:rsidRPr="00D55D56">
        <w:rPr>
          <w:b w:val="0"/>
          <w:bCs/>
          <w:kern w:val="2"/>
          <w:sz w:val="24"/>
          <w:szCs w:val="24"/>
        </w:rPr>
        <w:t>к постановлению АМС Пр</w:t>
      </w:r>
      <w:r w:rsidR="00D55D56">
        <w:rPr>
          <w:b w:val="0"/>
          <w:bCs/>
          <w:kern w:val="2"/>
          <w:sz w:val="24"/>
          <w:szCs w:val="24"/>
        </w:rPr>
        <w:t xml:space="preserve">игородного </w:t>
      </w:r>
      <w:r>
        <w:rPr>
          <w:b w:val="0"/>
          <w:bCs/>
          <w:kern w:val="2"/>
          <w:sz w:val="24"/>
          <w:szCs w:val="24"/>
        </w:rPr>
        <w:t xml:space="preserve">             </w:t>
      </w:r>
    </w:p>
    <w:p w:rsidR="00D55D56" w:rsidRPr="00D55D56" w:rsidRDefault="0054032D" w:rsidP="00D55D56">
      <w:pPr>
        <w:autoSpaceDE w:val="0"/>
        <w:autoSpaceDN w:val="0"/>
        <w:adjustRightInd w:val="0"/>
        <w:spacing w:after="0"/>
        <w:ind w:left="5103"/>
        <w:jc w:val="center"/>
        <w:rPr>
          <w:b w:val="0"/>
          <w:bCs/>
          <w:kern w:val="2"/>
          <w:sz w:val="24"/>
          <w:szCs w:val="24"/>
        </w:rPr>
      </w:pPr>
      <w:r>
        <w:rPr>
          <w:b w:val="0"/>
          <w:bCs/>
          <w:kern w:val="2"/>
          <w:sz w:val="24"/>
          <w:szCs w:val="24"/>
        </w:rPr>
        <w:t xml:space="preserve">         </w:t>
      </w:r>
      <w:r w:rsidR="00D55D56">
        <w:rPr>
          <w:b w:val="0"/>
          <w:bCs/>
          <w:kern w:val="2"/>
          <w:sz w:val="24"/>
          <w:szCs w:val="24"/>
        </w:rPr>
        <w:t>муниципального района</w:t>
      </w:r>
    </w:p>
    <w:p w:rsidR="00D55D56" w:rsidRDefault="00D55D56" w:rsidP="00D55D56">
      <w:pPr>
        <w:spacing w:after="0"/>
        <w:ind w:left="142"/>
        <w:rPr>
          <w:b w:val="0"/>
          <w:bCs/>
          <w:kern w:val="2"/>
          <w:sz w:val="24"/>
          <w:szCs w:val="24"/>
        </w:rPr>
      </w:pPr>
      <w:r w:rsidRPr="00D55D56">
        <w:rPr>
          <w:b w:val="0"/>
          <w:bCs/>
          <w:kern w:val="2"/>
          <w:sz w:val="24"/>
          <w:szCs w:val="24"/>
        </w:rPr>
        <w:t xml:space="preserve">  </w:t>
      </w:r>
      <w:r>
        <w:rPr>
          <w:b w:val="0"/>
          <w:bCs/>
          <w:kern w:val="2"/>
          <w:sz w:val="24"/>
          <w:szCs w:val="24"/>
        </w:rPr>
        <w:t xml:space="preserve">                                                                                      </w:t>
      </w:r>
      <w:r w:rsidR="0054032D">
        <w:rPr>
          <w:b w:val="0"/>
          <w:bCs/>
          <w:kern w:val="2"/>
          <w:sz w:val="24"/>
          <w:szCs w:val="24"/>
        </w:rPr>
        <w:t xml:space="preserve">          </w:t>
      </w:r>
      <w:r w:rsidR="0014479F">
        <w:rPr>
          <w:b w:val="0"/>
          <w:bCs/>
          <w:kern w:val="2"/>
          <w:sz w:val="24"/>
          <w:szCs w:val="24"/>
        </w:rPr>
        <w:t xml:space="preserve">   </w:t>
      </w:r>
      <w:r>
        <w:rPr>
          <w:b w:val="0"/>
          <w:bCs/>
          <w:kern w:val="2"/>
          <w:sz w:val="24"/>
          <w:szCs w:val="24"/>
        </w:rPr>
        <w:t xml:space="preserve"> </w:t>
      </w:r>
      <w:r w:rsidR="0014479F">
        <w:rPr>
          <w:b w:val="0"/>
          <w:bCs/>
          <w:kern w:val="2"/>
          <w:sz w:val="24"/>
          <w:szCs w:val="24"/>
        </w:rPr>
        <w:t>от «20» сентября 2024 г. № 400</w:t>
      </w:r>
    </w:p>
    <w:p w:rsidR="00F862E9" w:rsidRDefault="00F862E9" w:rsidP="00D55D56">
      <w:pPr>
        <w:spacing w:after="0"/>
        <w:ind w:left="142"/>
        <w:rPr>
          <w:b w:val="0"/>
          <w:bCs/>
          <w:kern w:val="2"/>
          <w:sz w:val="24"/>
          <w:szCs w:val="24"/>
        </w:rPr>
      </w:pPr>
    </w:p>
    <w:p w:rsidR="00F862E9" w:rsidRPr="00F862E9" w:rsidRDefault="00F862E9" w:rsidP="00F862E9">
      <w:pPr>
        <w:spacing w:after="0"/>
        <w:jc w:val="center"/>
        <w:rPr>
          <w:sz w:val="28"/>
          <w:szCs w:val="28"/>
        </w:rPr>
      </w:pPr>
      <w:r w:rsidRPr="00F862E9">
        <w:rPr>
          <w:sz w:val="28"/>
          <w:szCs w:val="28"/>
        </w:rPr>
        <w:t xml:space="preserve">Положение </w:t>
      </w:r>
    </w:p>
    <w:p w:rsidR="00F862E9" w:rsidRPr="00F862E9" w:rsidRDefault="00F862E9" w:rsidP="00F862E9">
      <w:pPr>
        <w:spacing w:after="0"/>
        <w:jc w:val="center"/>
        <w:rPr>
          <w:sz w:val="28"/>
          <w:szCs w:val="28"/>
        </w:rPr>
      </w:pPr>
      <w:r w:rsidRPr="00F862E9">
        <w:rPr>
          <w:sz w:val="28"/>
          <w:szCs w:val="28"/>
        </w:rPr>
        <w:t>О</w:t>
      </w:r>
      <w:r w:rsidR="00636B8C">
        <w:rPr>
          <w:sz w:val="28"/>
          <w:szCs w:val="28"/>
        </w:rPr>
        <w:t xml:space="preserve"> порядке</w:t>
      </w:r>
      <w:r w:rsidRPr="00F862E9">
        <w:rPr>
          <w:sz w:val="28"/>
          <w:szCs w:val="28"/>
        </w:rPr>
        <w:t xml:space="preserve"> предоставления компенсационного места</w:t>
      </w:r>
    </w:p>
    <w:p w:rsidR="00F862E9" w:rsidRPr="00F862E9" w:rsidRDefault="00F862E9" w:rsidP="00F862E9">
      <w:pPr>
        <w:spacing w:after="0"/>
        <w:jc w:val="center"/>
        <w:rPr>
          <w:sz w:val="28"/>
          <w:szCs w:val="28"/>
        </w:rPr>
      </w:pPr>
      <w:r w:rsidRPr="00F862E9">
        <w:rPr>
          <w:sz w:val="28"/>
          <w:szCs w:val="28"/>
        </w:rPr>
        <w:t xml:space="preserve">для размещения нестационарного торгового объекта </w:t>
      </w:r>
    </w:p>
    <w:p w:rsidR="00F862E9" w:rsidRPr="00F862E9" w:rsidRDefault="00F862E9" w:rsidP="00F862E9">
      <w:pPr>
        <w:spacing w:after="0"/>
        <w:jc w:val="center"/>
        <w:rPr>
          <w:sz w:val="28"/>
          <w:szCs w:val="28"/>
        </w:rPr>
      </w:pPr>
      <w:r w:rsidRPr="00F862E9">
        <w:rPr>
          <w:sz w:val="28"/>
          <w:szCs w:val="28"/>
        </w:rPr>
        <w:t xml:space="preserve">на территории  Пригородного муниципального района  </w:t>
      </w:r>
    </w:p>
    <w:p w:rsidR="00F862E9" w:rsidRDefault="00F862E9" w:rsidP="00F862E9">
      <w:pPr>
        <w:spacing w:after="0"/>
        <w:jc w:val="center"/>
        <w:rPr>
          <w:sz w:val="28"/>
          <w:szCs w:val="28"/>
        </w:rPr>
      </w:pPr>
      <w:r w:rsidRPr="00F862E9">
        <w:rPr>
          <w:sz w:val="28"/>
          <w:szCs w:val="28"/>
        </w:rPr>
        <w:t>Республики Северная Осетия-Алания</w:t>
      </w:r>
    </w:p>
    <w:p w:rsidR="00F862E9" w:rsidRPr="00F862E9" w:rsidRDefault="00F862E9" w:rsidP="00F862E9">
      <w:pPr>
        <w:spacing w:after="0"/>
        <w:jc w:val="center"/>
        <w:rPr>
          <w:sz w:val="28"/>
          <w:szCs w:val="28"/>
        </w:rPr>
      </w:pPr>
    </w:p>
    <w:p w:rsidR="00F862E9" w:rsidRPr="00F862E9" w:rsidRDefault="00F862E9" w:rsidP="00F862E9">
      <w:pPr>
        <w:pStyle w:val="aa"/>
        <w:spacing w:after="0"/>
        <w:ind w:left="3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862E9">
        <w:rPr>
          <w:rFonts w:ascii="Times New Roman" w:hAnsi="Times New Roman"/>
          <w:b/>
          <w:sz w:val="28"/>
          <w:szCs w:val="28"/>
          <w:lang w:eastAsia="ru-RU"/>
        </w:rPr>
        <w:t>1. Общие положения</w:t>
      </w:r>
    </w:p>
    <w:p w:rsidR="00F862E9" w:rsidRPr="00F862E9" w:rsidRDefault="00F862E9" w:rsidP="00A75A5C">
      <w:pPr>
        <w:pStyle w:val="aa"/>
        <w:widowControl w:val="0"/>
        <w:numPr>
          <w:ilvl w:val="1"/>
          <w:numId w:val="2"/>
        </w:numPr>
        <w:tabs>
          <w:tab w:val="left" w:pos="1319"/>
        </w:tabs>
        <w:autoSpaceDE w:val="0"/>
        <w:autoSpaceDN w:val="0"/>
        <w:spacing w:after="0" w:line="276" w:lineRule="auto"/>
        <w:ind w:left="115" w:right="109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862E9">
        <w:rPr>
          <w:rFonts w:ascii="Times New Roman" w:hAnsi="Times New Roman"/>
          <w:sz w:val="28"/>
          <w:szCs w:val="28"/>
        </w:rPr>
        <w:t>Порядок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предоставления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компенсационного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места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для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размещения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нестационарного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торгового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объекта,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расположенного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на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территории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Пригородного муниципального района  разработан с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целью сохранения прав хозяйствующего субъекта на размещение нестационарного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торгового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объекта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путем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предоставления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компенсационного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места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в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случае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необходимости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исключения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существующего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места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из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схемы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размещения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нестационарных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торговых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объектов,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а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также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с</w:t>
      </w:r>
      <w:r w:rsidRPr="00F862E9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целью</w:t>
      </w:r>
      <w:r w:rsidRPr="00F862E9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создания</w:t>
      </w:r>
      <w:r w:rsidRPr="00F862E9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условий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организации</w:t>
      </w:r>
      <w:r w:rsidRPr="00F862E9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и</w:t>
      </w:r>
      <w:r w:rsidRPr="00F862E9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качества</w:t>
      </w:r>
      <w:r w:rsidRPr="00F862E9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торгового</w:t>
      </w:r>
      <w:r w:rsidRPr="00F862E9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обслуживания.</w:t>
      </w:r>
    </w:p>
    <w:p w:rsidR="00D0785D" w:rsidRDefault="00F862E9" w:rsidP="00A75A5C">
      <w:pPr>
        <w:pStyle w:val="aa"/>
        <w:widowControl w:val="0"/>
        <w:numPr>
          <w:ilvl w:val="1"/>
          <w:numId w:val="2"/>
        </w:numPr>
        <w:tabs>
          <w:tab w:val="left" w:pos="1291"/>
        </w:tabs>
        <w:autoSpaceDE w:val="0"/>
        <w:autoSpaceDN w:val="0"/>
        <w:spacing w:after="0" w:line="276" w:lineRule="auto"/>
        <w:ind w:left="115" w:right="123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862E9">
        <w:rPr>
          <w:rFonts w:ascii="Times New Roman" w:hAnsi="Times New Roman"/>
          <w:sz w:val="28"/>
          <w:szCs w:val="28"/>
        </w:rPr>
        <w:t>Настоящий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порядок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определяет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процедуру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и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сроки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предоставления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компенсационного места для размещения нестационарного торгового объекта на</w:t>
      </w:r>
      <w:r w:rsidRPr="00F862E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>территории</w:t>
      </w:r>
      <w:r w:rsidRPr="00F862E9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F862E9">
        <w:rPr>
          <w:rFonts w:ascii="Times New Roman" w:hAnsi="Times New Roman"/>
          <w:sz w:val="28"/>
          <w:szCs w:val="28"/>
        </w:rPr>
        <w:t xml:space="preserve">Пригородного муниципального района.  </w:t>
      </w:r>
    </w:p>
    <w:p w:rsidR="00A536A3" w:rsidRPr="00A536A3" w:rsidRDefault="00A536A3" w:rsidP="00A536A3">
      <w:pPr>
        <w:widowControl w:val="0"/>
        <w:tabs>
          <w:tab w:val="left" w:pos="1291"/>
        </w:tabs>
        <w:autoSpaceDE w:val="0"/>
        <w:autoSpaceDN w:val="0"/>
        <w:spacing w:after="0"/>
        <w:ind w:left="115" w:right="123"/>
        <w:jc w:val="both"/>
        <w:rPr>
          <w:sz w:val="28"/>
          <w:szCs w:val="28"/>
        </w:rPr>
      </w:pPr>
    </w:p>
    <w:p w:rsidR="00F862E9" w:rsidRPr="00F862E9" w:rsidRDefault="00F862E9" w:rsidP="00A536A3">
      <w:pPr>
        <w:jc w:val="center"/>
        <w:rPr>
          <w:sz w:val="28"/>
          <w:szCs w:val="28"/>
        </w:rPr>
      </w:pPr>
      <w:r w:rsidRPr="00F862E9">
        <w:rPr>
          <w:sz w:val="28"/>
          <w:szCs w:val="28"/>
        </w:rPr>
        <w:t>2. Основные понятия</w:t>
      </w:r>
    </w:p>
    <w:p w:rsidR="00F862E9" w:rsidRPr="00F862E9" w:rsidRDefault="00F862E9" w:rsidP="00D0785D">
      <w:pPr>
        <w:pStyle w:val="ab"/>
        <w:spacing w:line="276" w:lineRule="auto"/>
        <w:ind w:right="121" w:firstLine="594"/>
        <w:rPr>
          <w:spacing w:val="1"/>
        </w:rPr>
      </w:pPr>
      <w:r w:rsidRPr="00F862E9">
        <w:t>2.1 Для целей настоящего порядка используются следующие понятия:</w:t>
      </w:r>
      <w:r w:rsidRPr="00F862E9">
        <w:rPr>
          <w:spacing w:val="1"/>
        </w:rPr>
        <w:t xml:space="preserve">  </w:t>
      </w:r>
    </w:p>
    <w:p w:rsidR="00F862E9" w:rsidRPr="00F862E9" w:rsidRDefault="00F862E9" w:rsidP="00D0785D">
      <w:pPr>
        <w:pStyle w:val="ab"/>
        <w:spacing w:line="276" w:lineRule="auto"/>
        <w:ind w:right="121" w:firstLine="594"/>
      </w:pPr>
      <w:r w:rsidRPr="00F862E9">
        <w:rPr>
          <w:spacing w:val="1"/>
        </w:rPr>
        <w:t xml:space="preserve">- </w:t>
      </w:r>
      <w:r w:rsidRPr="00F862E9">
        <w:t>хозяйствующий</w:t>
      </w:r>
      <w:r w:rsidRPr="00F862E9">
        <w:rPr>
          <w:spacing w:val="19"/>
        </w:rPr>
        <w:t xml:space="preserve"> </w:t>
      </w:r>
      <w:r w:rsidRPr="00F862E9">
        <w:t>субъект</w:t>
      </w:r>
      <w:r w:rsidRPr="00F862E9">
        <w:rPr>
          <w:spacing w:val="21"/>
        </w:rPr>
        <w:t xml:space="preserve"> </w:t>
      </w:r>
      <w:r w:rsidRPr="00F862E9">
        <w:t>-</w:t>
      </w:r>
      <w:r w:rsidRPr="00F862E9">
        <w:rPr>
          <w:spacing w:val="18"/>
        </w:rPr>
        <w:t xml:space="preserve"> </w:t>
      </w:r>
      <w:r w:rsidRPr="00F862E9">
        <w:t>коммерческая</w:t>
      </w:r>
      <w:r w:rsidRPr="00F862E9">
        <w:rPr>
          <w:spacing w:val="20"/>
        </w:rPr>
        <w:t xml:space="preserve"> </w:t>
      </w:r>
      <w:r w:rsidRPr="00F862E9">
        <w:t>организация,</w:t>
      </w:r>
      <w:r w:rsidRPr="00F862E9">
        <w:rPr>
          <w:spacing w:val="21"/>
        </w:rPr>
        <w:t xml:space="preserve"> </w:t>
      </w:r>
      <w:r w:rsidRPr="00F862E9">
        <w:t>некоммерческая организация,</w:t>
      </w:r>
      <w:r w:rsidRPr="00F862E9">
        <w:rPr>
          <w:spacing w:val="1"/>
        </w:rPr>
        <w:t xml:space="preserve"> </w:t>
      </w:r>
      <w:r w:rsidRPr="00F862E9">
        <w:t>осуществляющая</w:t>
      </w:r>
      <w:r w:rsidRPr="00F862E9">
        <w:rPr>
          <w:spacing w:val="1"/>
        </w:rPr>
        <w:t xml:space="preserve"> </w:t>
      </w:r>
      <w:r w:rsidRPr="00F862E9">
        <w:t>деятельность,</w:t>
      </w:r>
      <w:r w:rsidRPr="00F862E9">
        <w:rPr>
          <w:spacing w:val="1"/>
        </w:rPr>
        <w:t xml:space="preserve"> </w:t>
      </w:r>
      <w:r w:rsidRPr="00F862E9">
        <w:t>приносящую</w:t>
      </w:r>
      <w:r w:rsidRPr="00F862E9">
        <w:rPr>
          <w:spacing w:val="1"/>
        </w:rPr>
        <w:t xml:space="preserve"> </w:t>
      </w:r>
      <w:r w:rsidRPr="00F862E9">
        <w:t>ей</w:t>
      </w:r>
      <w:r w:rsidRPr="00F862E9">
        <w:rPr>
          <w:spacing w:val="1"/>
        </w:rPr>
        <w:t xml:space="preserve"> </w:t>
      </w:r>
      <w:r w:rsidRPr="00F862E9">
        <w:t>доход,</w:t>
      </w:r>
      <w:r w:rsidRPr="00F862E9">
        <w:rPr>
          <w:spacing w:val="1"/>
        </w:rPr>
        <w:t xml:space="preserve"> </w:t>
      </w:r>
      <w:r w:rsidRPr="00F862E9">
        <w:t>индивидуальный</w:t>
      </w:r>
      <w:r w:rsidRPr="00F862E9">
        <w:rPr>
          <w:spacing w:val="40"/>
        </w:rPr>
        <w:t xml:space="preserve"> </w:t>
      </w:r>
      <w:r w:rsidRPr="00F862E9">
        <w:t>предприниматель,</w:t>
      </w:r>
      <w:r w:rsidRPr="00F862E9">
        <w:rPr>
          <w:spacing w:val="40"/>
        </w:rPr>
        <w:t xml:space="preserve"> </w:t>
      </w:r>
      <w:r w:rsidRPr="00F862E9">
        <w:t>иное</w:t>
      </w:r>
      <w:r w:rsidRPr="00F862E9">
        <w:rPr>
          <w:spacing w:val="40"/>
        </w:rPr>
        <w:t xml:space="preserve"> </w:t>
      </w:r>
      <w:r w:rsidRPr="00F862E9">
        <w:t>физическое</w:t>
      </w:r>
      <w:r w:rsidRPr="00F862E9">
        <w:rPr>
          <w:spacing w:val="42"/>
        </w:rPr>
        <w:t xml:space="preserve"> </w:t>
      </w:r>
      <w:r w:rsidRPr="00F862E9">
        <w:t xml:space="preserve">лицо, не     зарегистрированное    </w:t>
      </w:r>
      <w:r w:rsidRPr="00F862E9">
        <w:rPr>
          <w:spacing w:val="1"/>
        </w:rPr>
        <w:t xml:space="preserve"> </w:t>
      </w:r>
      <w:r w:rsidRPr="00F862E9">
        <w:t xml:space="preserve">в     качестве    </w:t>
      </w:r>
      <w:r w:rsidRPr="00F862E9">
        <w:rPr>
          <w:spacing w:val="1"/>
        </w:rPr>
        <w:t xml:space="preserve"> </w:t>
      </w:r>
      <w:r w:rsidRPr="00F862E9">
        <w:t>индивидуального      предпринимателя,</w:t>
      </w:r>
      <w:r w:rsidRPr="00F862E9">
        <w:rPr>
          <w:spacing w:val="1"/>
        </w:rPr>
        <w:t xml:space="preserve"> </w:t>
      </w:r>
      <w:r w:rsidRPr="00F862E9">
        <w:t xml:space="preserve">но  </w:t>
      </w:r>
      <w:r w:rsidRPr="00F862E9">
        <w:rPr>
          <w:spacing w:val="23"/>
        </w:rPr>
        <w:t xml:space="preserve"> </w:t>
      </w:r>
      <w:r w:rsidRPr="00F862E9">
        <w:t xml:space="preserve">осуществляющее   </w:t>
      </w:r>
      <w:r w:rsidRPr="00F862E9">
        <w:rPr>
          <w:spacing w:val="21"/>
        </w:rPr>
        <w:t xml:space="preserve"> </w:t>
      </w:r>
      <w:r w:rsidRPr="00F862E9">
        <w:t xml:space="preserve">профессиональную   </w:t>
      </w:r>
      <w:r w:rsidRPr="00F862E9">
        <w:rPr>
          <w:spacing w:val="23"/>
        </w:rPr>
        <w:t xml:space="preserve"> </w:t>
      </w:r>
      <w:r w:rsidRPr="00F862E9">
        <w:t xml:space="preserve">деятельность,   </w:t>
      </w:r>
      <w:r w:rsidRPr="00F862E9">
        <w:rPr>
          <w:spacing w:val="22"/>
        </w:rPr>
        <w:t xml:space="preserve"> </w:t>
      </w:r>
      <w:r w:rsidRPr="00F862E9">
        <w:t xml:space="preserve">приносящую   </w:t>
      </w:r>
      <w:r w:rsidRPr="00F862E9">
        <w:rPr>
          <w:spacing w:val="21"/>
        </w:rPr>
        <w:t xml:space="preserve"> </w:t>
      </w:r>
      <w:r w:rsidRPr="00F862E9">
        <w:t>доход,</w:t>
      </w:r>
      <w:r w:rsidRPr="00F862E9">
        <w:rPr>
          <w:spacing w:val="-68"/>
        </w:rPr>
        <w:t xml:space="preserve"> </w:t>
      </w:r>
      <w:r w:rsidRPr="00F862E9">
        <w:t>в</w:t>
      </w:r>
      <w:r w:rsidRPr="00F862E9">
        <w:rPr>
          <w:spacing w:val="1"/>
        </w:rPr>
        <w:t xml:space="preserve"> </w:t>
      </w:r>
      <w:r w:rsidRPr="00F862E9">
        <w:t>соответствии</w:t>
      </w:r>
      <w:r w:rsidRPr="00F862E9">
        <w:rPr>
          <w:spacing w:val="1"/>
        </w:rPr>
        <w:t xml:space="preserve"> </w:t>
      </w:r>
      <w:r w:rsidRPr="00F862E9">
        <w:t>с</w:t>
      </w:r>
      <w:r w:rsidRPr="00F862E9">
        <w:rPr>
          <w:spacing w:val="1"/>
        </w:rPr>
        <w:t xml:space="preserve"> </w:t>
      </w:r>
      <w:r w:rsidRPr="00F862E9">
        <w:t>федеральными</w:t>
      </w:r>
      <w:r w:rsidRPr="00F862E9">
        <w:rPr>
          <w:spacing w:val="1"/>
        </w:rPr>
        <w:t xml:space="preserve"> </w:t>
      </w:r>
      <w:r w:rsidRPr="00F862E9">
        <w:t>законами</w:t>
      </w:r>
      <w:r w:rsidRPr="00F862E9">
        <w:rPr>
          <w:spacing w:val="1"/>
        </w:rPr>
        <w:t xml:space="preserve"> </w:t>
      </w:r>
      <w:r w:rsidRPr="00F862E9">
        <w:t>на</w:t>
      </w:r>
      <w:r w:rsidRPr="00F862E9">
        <w:rPr>
          <w:spacing w:val="1"/>
        </w:rPr>
        <w:t xml:space="preserve"> </w:t>
      </w:r>
      <w:r w:rsidRPr="00F862E9">
        <w:t>основании</w:t>
      </w:r>
      <w:r w:rsidRPr="00F862E9">
        <w:rPr>
          <w:spacing w:val="1"/>
        </w:rPr>
        <w:t xml:space="preserve"> </w:t>
      </w:r>
      <w:r w:rsidRPr="00F862E9">
        <w:t>государственной</w:t>
      </w:r>
      <w:r w:rsidRPr="00F862E9">
        <w:rPr>
          <w:spacing w:val="1"/>
        </w:rPr>
        <w:t xml:space="preserve"> </w:t>
      </w:r>
      <w:r w:rsidRPr="00F862E9">
        <w:t>регистрации, а также в силу членства в саморегулируемой организации;</w:t>
      </w:r>
    </w:p>
    <w:p w:rsidR="00F862E9" w:rsidRPr="00F862E9" w:rsidRDefault="00F862E9" w:rsidP="00D0785D">
      <w:pPr>
        <w:pStyle w:val="ab"/>
        <w:spacing w:line="276" w:lineRule="auto"/>
        <w:ind w:right="123" w:firstLine="710"/>
      </w:pPr>
      <w:r w:rsidRPr="00F862E9">
        <w:t>- нестационарный торговый объект - торговый объект, представляющий собой</w:t>
      </w:r>
      <w:r w:rsidRPr="00F862E9">
        <w:rPr>
          <w:spacing w:val="1"/>
        </w:rPr>
        <w:t xml:space="preserve"> </w:t>
      </w:r>
      <w:r w:rsidRPr="00F862E9">
        <w:t>временное</w:t>
      </w:r>
      <w:r w:rsidRPr="00F862E9">
        <w:rPr>
          <w:spacing w:val="1"/>
        </w:rPr>
        <w:t xml:space="preserve"> </w:t>
      </w:r>
      <w:r w:rsidRPr="00F862E9">
        <w:t>сооружение</w:t>
      </w:r>
      <w:r w:rsidRPr="00F862E9">
        <w:rPr>
          <w:spacing w:val="1"/>
        </w:rPr>
        <w:t xml:space="preserve"> </w:t>
      </w:r>
      <w:r w:rsidRPr="00F862E9">
        <w:t>или</w:t>
      </w:r>
      <w:r w:rsidRPr="00F862E9">
        <w:rPr>
          <w:spacing w:val="1"/>
        </w:rPr>
        <w:t xml:space="preserve"> </w:t>
      </w:r>
      <w:r w:rsidRPr="00F862E9">
        <w:t>временную</w:t>
      </w:r>
      <w:r w:rsidRPr="00F862E9">
        <w:rPr>
          <w:spacing w:val="1"/>
        </w:rPr>
        <w:t xml:space="preserve"> </w:t>
      </w:r>
      <w:r w:rsidRPr="00F862E9">
        <w:t>конструкцию,</w:t>
      </w:r>
      <w:r w:rsidRPr="00F862E9">
        <w:rPr>
          <w:spacing w:val="1"/>
        </w:rPr>
        <w:t xml:space="preserve"> </w:t>
      </w:r>
      <w:r w:rsidRPr="00F862E9">
        <w:t>не</w:t>
      </w:r>
      <w:r w:rsidRPr="00F862E9">
        <w:rPr>
          <w:spacing w:val="1"/>
        </w:rPr>
        <w:t xml:space="preserve"> </w:t>
      </w:r>
      <w:r w:rsidRPr="00F862E9">
        <w:t>связанные</w:t>
      </w:r>
      <w:r w:rsidRPr="00F862E9">
        <w:rPr>
          <w:spacing w:val="1"/>
        </w:rPr>
        <w:t xml:space="preserve"> </w:t>
      </w:r>
      <w:r w:rsidRPr="00F862E9">
        <w:t>прочно</w:t>
      </w:r>
      <w:r w:rsidRPr="00F862E9">
        <w:rPr>
          <w:spacing w:val="1"/>
        </w:rPr>
        <w:t xml:space="preserve"> </w:t>
      </w:r>
      <w:r w:rsidRPr="00F862E9">
        <w:t>с</w:t>
      </w:r>
      <w:r w:rsidRPr="00F862E9">
        <w:rPr>
          <w:spacing w:val="1"/>
        </w:rPr>
        <w:t xml:space="preserve"> </w:t>
      </w:r>
      <w:r w:rsidRPr="00F862E9">
        <w:t>земельным</w:t>
      </w:r>
      <w:r w:rsidRPr="00F862E9">
        <w:rPr>
          <w:spacing w:val="1"/>
        </w:rPr>
        <w:t xml:space="preserve"> </w:t>
      </w:r>
      <w:r w:rsidRPr="00F862E9">
        <w:t>участком</w:t>
      </w:r>
      <w:r w:rsidRPr="00F862E9">
        <w:rPr>
          <w:spacing w:val="1"/>
        </w:rPr>
        <w:t xml:space="preserve"> </w:t>
      </w:r>
      <w:r w:rsidRPr="00F862E9">
        <w:t>вне</w:t>
      </w:r>
      <w:r w:rsidRPr="00F862E9">
        <w:rPr>
          <w:spacing w:val="1"/>
        </w:rPr>
        <w:t xml:space="preserve"> </w:t>
      </w:r>
      <w:r w:rsidRPr="00F862E9">
        <w:t>зависимости</w:t>
      </w:r>
      <w:r w:rsidRPr="00F862E9">
        <w:rPr>
          <w:spacing w:val="1"/>
        </w:rPr>
        <w:t xml:space="preserve"> </w:t>
      </w:r>
      <w:r w:rsidRPr="00F862E9">
        <w:t>от</w:t>
      </w:r>
      <w:r w:rsidRPr="00F862E9">
        <w:rPr>
          <w:spacing w:val="1"/>
        </w:rPr>
        <w:t xml:space="preserve"> </w:t>
      </w:r>
      <w:r w:rsidRPr="00F862E9">
        <w:t>наличия</w:t>
      </w:r>
      <w:r w:rsidRPr="00F862E9">
        <w:rPr>
          <w:spacing w:val="1"/>
        </w:rPr>
        <w:t xml:space="preserve"> </w:t>
      </w:r>
      <w:r w:rsidRPr="00F862E9">
        <w:t>или</w:t>
      </w:r>
      <w:r w:rsidRPr="00F862E9">
        <w:rPr>
          <w:spacing w:val="1"/>
        </w:rPr>
        <w:t xml:space="preserve"> </w:t>
      </w:r>
      <w:r w:rsidRPr="00F862E9">
        <w:t>отсутствия</w:t>
      </w:r>
      <w:r w:rsidRPr="00F862E9">
        <w:rPr>
          <w:spacing w:val="1"/>
        </w:rPr>
        <w:t xml:space="preserve"> </w:t>
      </w:r>
      <w:r w:rsidRPr="00F862E9">
        <w:t>подключения</w:t>
      </w:r>
      <w:r w:rsidRPr="00F862E9">
        <w:rPr>
          <w:spacing w:val="1"/>
        </w:rPr>
        <w:t xml:space="preserve"> </w:t>
      </w:r>
      <w:r w:rsidRPr="00F862E9">
        <w:t>(технологического</w:t>
      </w:r>
      <w:r w:rsidRPr="00F862E9">
        <w:rPr>
          <w:spacing w:val="70"/>
        </w:rPr>
        <w:t xml:space="preserve"> </w:t>
      </w:r>
      <w:r w:rsidRPr="00F862E9">
        <w:t>присоединения)</w:t>
      </w:r>
      <w:r w:rsidRPr="00F862E9">
        <w:rPr>
          <w:spacing w:val="70"/>
        </w:rPr>
        <w:t xml:space="preserve"> </w:t>
      </w:r>
      <w:r w:rsidRPr="00F862E9">
        <w:t>к сетям инженерно-технического</w:t>
      </w:r>
      <w:r w:rsidRPr="00F862E9">
        <w:rPr>
          <w:spacing w:val="70"/>
        </w:rPr>
        <w:t xml:space="preserve"> </w:t>
      </w:r>
      <w:r w:rsidRPr="00F862E9">
        <w:t>обеспечения,</w:t>
      </w:r>
      <w:r w:rsidRPr="00F862E9">
        <w:rPr>
          <w:spacing w:val="1"/>
        </w:rPr>
        <w:t xml:space="preserve"> </w:t>
      </w:r>
      <w:r w:rsidRPr="00F862E9">
        <w:t>в</w:t>
      </w:r>
      <w:r w:rsidRPr="00F862E9">
        <w:rPr>
          <w:spacing w:val="3"/>
        </w:rPr>
        <w:t xml:space="preserve"> </w:t>
      </w:r>
      <w:r w:rsidRPr="00F862E9">
        <w:t>том</w:t>
      </w:r>
      <w:r w:rsidRPr="00F862E9">
        <w:rPr>
          <w:spacing w:val="5"/>
        </w:rPr>
        <w:t xml:space="preserve"> </w:t>
      </w:r>
      <w:r w:rsidRPr="00F862E9">
        <w:t>числе</w:t>
      </w:r>
      <w:r w:rsidRPr="00F862E9">
        <w:rPr>
          <w:spacing w:val="5"/>
        </w:rPr>
        <w:t xml:space="preserve"> </w:t>
      </w:r>
      <w:r w:rsidRPr="00F862E9">
        <w:t>передвижное</w:t>
      </w:r>
      <w:r w:rsidRPr="00F862E9">
        <w:rPr>
          <w:spacing w:val="4"/>
        </w:rPr>
        <w:t xml:space="preserve"> </w:t>
      </w:r>
      <w:r w:rsidRPr="00F862E9">
        <w:t>сооружение</w:t>
      </w:r>
      <w:r w:rsidRPr="00F862E9">
        <w:rPr>
          <w:spacing w:val="4"/>
        </w:rPr>
        <w:t xml:space="preserve"> </w:t>
      </w:r>
      <w:r w:rsidRPr="00F862E9">
        <w:t>(далее</w:t>
      </w:r>
      <w:r w:rsidRPr="00F862E9">
        <w:rPr>
          <w:spacing w:val="3"/>
        </w:rPr>
        <w:t xml:space="preserve"> </w:t>
      </w:r>
      <w:r w:rsidRPr="00F862E9">
        <w:t>—</w:t>
      </w:r>
      <w:r w:rsidRPr="00F862E9">
        <w:rPr>
          <w:spacing w:val="4"/>
        </w:rPr>
        <w:t xml:space="preserve"> </w:t>
      </w:r>
      <w:r w:rsidRPr="00F862E9">
        <w:t>НТО);</w:t>
      </w:r>
    </w:p>
    <w:p w:rsidR="00F862E9" w:rsidRPr="002E22C7" w:rsidRDefault="00F862E9" w:rsidP="00D0785D">
      <w:pPr>
        <w:pStyle w:val="ab"/>
        <w:spacing w:line="276" w:lineRule="auto"/>
        <w:ind w:right="118" w:firstLine="710"/>
      </w:pPr>
      <w:r w:rsidRPr="00F862E9">
        <w:t>- торговый</w:t>
      </w:r>
      <w:r w:rsidRPr="00F862E9">
        <w:rPr>
          <w:spacing w:val="1"/>
        </w:rPr>
        <w:t xml:space="preserve"> </w:t>
      </w:r>
      <w:r w:rsidRPr="00F862E9">
        <w:t>павильон – нестационарный</w:t>
      </w:r>
      <w:r w:rsidRPr="00F862E9">
        <w:rPr>
          <w:spacing w:val="1"/>
        </w:rPr>
        <w:t xml:space="preserve"> </w:t>
      </w:r>
      <w:r w:rsidRPr="00F862E9">
        <w:t>торговый</w:t>
      </w:r>
      <w:r w:rsidRPr="00F862E9">
        <w:rPr>
          <w:spacing w:val="1"/>
        </w:rPr>
        <w:t xml:space="preserve"> </w:t>
      </w:r>
      <w:r w:rsidRPr="00F862E9">
        <w:t>объект,</w:t>
      </w:r>
      <w:r w:rsidRPr="00F862E9">
        <w:rPr>
          <w:spacing w:val="1"/>
        </w:rPr>
        <w:t xml:space="preserve"> </w:t>
      </w:r>
      <w:r w:rsidRPr="00F862E9">
        <w:t>представляющий</w:t>
      </w:r>
      <w:r w:rsidRPr="00F862E9">
        <w:rPr>
          <w:spacing w:val="1"/>
        </w:rPr>
        <w:t xml:space="preserve"> </w:t>
      </w:r>
      <w:r w:rsidRPr="00F862E9">
        <w:t>собой</w:t>
      </w:r>
      <w:r w:rsidRPr="00F862E9">
        <w:rPr>
          <w:spacing w:val="1"/>
        </w:rPr>
        <w:t xml:space="preserve"> </w:t>
      </w:r>
      <w:r w:rsidRPr="00F862E9">
        <w:t>отдельно</w:t>
      </w:r>
      <w:r w:rsidRPr="00F862E9">
        <w:rPr>
          <w:spacing w:val="1"/>
        </w:rPr>
        <w:t xml:space="preserve"> </w:t>
      </w:r>
      <w:r w:rsidRPr="00F862E9">
        <w:t>стоящее</w:t>
      </w:r>
      <w:r w:rsidRPr="00F862E9">
        <w:rPr>
          <w:spacing w:val="1"/>
        </w:rPr>
        <w:t xml:space="preserve"> </w:t>
      </w:r>
      <w:r w:rsidRPr="00F862E9">
        <w:t>строение</w:t>
      </w:r>
      <w:r w:rsidRPr="00F862E9">
        <w:rPr>
          <w:spacing w:val="1"/>
        </w:rPr>
        <w:t xml:space="preserve"> </w:t>
      </w:r>
      <w:r w:rsidRPr="00F862E9">
        <w:t>(часть</w:t>
      </w:r>
      <w:r w:rsidRPr="00F862E9">
        <w:rPr>
          <w:spacing w:val="1"/>
        </w:rPr>
        <w:t xml:space="preserve"> </w:t>
      </w:r>
      <w:r w:rsidRPr="00F862E9">
        <w:t>строения)</w:t>
      </w:r>
      <w:r w:rsidRPr="00F862E9">
        <w:rPr>
          <w:spacing w:val="1"/>
        </w:rPr>
        <w:t xml:space="preserve"> </w:t>
      </w:r>
      <w:r w:rsidRPr="00F862E9">
        <w:t>или</w:t>
      </w:r>
      <w:r w:rsidRPr="00F862E9">
        <w:rPr>
          <w:spacing w:val="1"/>
        </w:rPr>
        <w:t xml:space="preserve"> </w:t>
      </w:r>
      <w:r w:rsidRPr="00F862E9">
        <w:t>сооружение</w:t>
      </w:r>
      <w:r w:rsidRPr="00F862E9">
        <w:rPr>
          <w:spacing w:val="1"/>
        </w:rPr>
        <w:t xml:space="preserve"> </w:t>
      </w:r>
      <w:r w:rsidRPr="00F862E9">
        <w:t>(часть</w:t>
      </w:r>
      <w:r w:rsidRPr="00F862E9">
        <w:rPr>
          <w:spacing w:val="1"/>
        </w:rPr>
        <w:t xml:space="preserve"> </w:t>
      </w:r>
      <w:r w:rsidRPr="00F862E9">
        <w:lastRenderedPageBreak/>
        <w:t>сооружения)</w:t>
      </w:r>
      <w:r w:rsidRPr="00F862E9">
        <w:rPr>
          <w:spacing w:val="44"/>
        </w:rPr>
        <w:t xml:space="preserve"> </w:t>
      </w:r>
      <w:r w:rsidRPr="00F862E9">
        <w:t>с</w:t>
      </w:r>
      <w:r w:rsidRPr="00F862E9">
        <w:rPr>
          <w:spacing w:val="44"/>
        </w:rPr>
        <w:t xml:space="preserve"> </w:t>
      </w:r>
      <w:r w:rsidRPr="00F862E9">
        <w:t>замкнутым</w:t>
      </w:r>
      <w:r w:rsidRPr="00F862E9">
        <w:rPr>
          <w:spacing w:val="45"/>
        </w:rPr>
        <w:t xml:space="preserve"> </w:t>
      </w:r>
      <w:r w:rsidRPr="00F862E9">
        <w:t>пространством,</w:t>
      </w:r>
      <w:r w:rsidRPr="00F862E9">
        <w:rPr>
          <w:spacing w:val="46"/>
        </w:rPr>
        <w:t xml:space="preserve"> </w:t>
      </w:r>
      <w:r w:rsidRPr="00F862E9">
        <w:t>имеющее</w:t>
      </w:r>
      <w:r w:rsidRPr="00F862E9">
        <w:rPr>
          <w:spacing w:val="44"/>
        </w:rPr>
        <w:t xml:space="preserve"> </w:t>
      </w:r>
      <w:r w:rsidRPr="00F862E9">
        <w:t>торговый</w:t>
      </w:r>
      <w:r w:rsidRPr="00F862E9">
        <w:rPr>
          <w:spacing w:val="45"/>
        </w:rPr>
        <w:t xml:space="preserve"> </w:t>
      </w:r>
      <w:r w:rsidRPr="00F862E9">
        <w:t>зал</w:t>
      </w:r>
      <w:r w:rsidRPr="00F862E9">
        <w:rPr>
          <w:spacing w:val="44"/>
        </w:rPr>
        <w:t xml:space="preserve"> </w:t>
      </w:r>
      <w:r w:rsidRPr="00F862E9">
        <w:t>и</w:t>
      </w:r>
      <w:r w:rsidRPr="00F862E9">
        <w:rPr>
          <w:spacing w:val="44"/>
        </w:rPr>
        <w:t xml:space="preserve"> </w:t>
      </w:r>
      <w:r w:rsidRPr="00F862E9">
        <w:t>рассчитанное</w:t>
      </w:r>
      <w:r w:rsidRPr="00F862E9">
        <w:rPr>
          <w:spacing w:val="-68"/>
        </w:rPr>
        <w:t xml:space="preserve"> </w:t>
      </w:r>
      <w:r w:rsidRPr="00F862E9">
        <w:t>на одно или несколько рабочих мест продавцов. Павильон может иметь помещения</w:t>
      </w:r>
      <w:r w:rsidRPr="00F862E9">
        <w:rPr>
          <w:spacing w:val="1"/>
        </w:rPr>
        <w:t xml:space="preserve"> </w:t>
      </w:r>
      <w:r w:rsidRPr="00F862E9">
        <w:t>для</w:t>
      </w:r>
      <w:r w:rsidRPr="00F862E9">
        <w:rPr>
          <w:spacing w:val="4"/>
        </w:rPr>
        <w:t xml:space="preserve"> </w:t>
      </w:r>
      <w:r w:rsidRPr="002E22C7">
        <w:t>хранения</w:t>
      </w:r>
      <w:r w:rsidRPr="002E22C7">
        <w:rPr>
          <w:spacing w:val="2"/>
        </w:rPr>
        <w:t xml:space="preserve"> </w:t>
      </w:r>
      <w:r w:rsidRPr="002E22C7">
        <w:t>товарного</w:t>
      </w:r>
      <w:r w:rsidRPr="002E22C7">
        <w:rPr>
          <w:spacing w:val="5"/>
        </w:rPr>
        <w:t xml:space="preserve"> </w:t>
      </w:r>
      <w:r w:rsidRPr="002E22C7">
        <w:t>запаса.</w:t>
      </w:r>
    </w:p>
    <w:p w:rsidR="00F862E9" w:rsidRPr="002E22C7" w:rsidRDefault="00F862E9" w:rsidP="00D0785D">
      <w:pPr>
        <w:pStyle w:val="ab"/>
        <w:spacing w:line="276" w:lineRule="auto"/>
        <w:ind w:right="108" w:firstLine="710"/>
      </w:pPr>
      <w:r w:rsidRPr="002E22C7">
        <w:t>- схема</w:t>
      </w:r>
      <w:r w:rsidRPr="002E22C7">
        <w:rPr>
          <w:spacing w:val="1"/>
        </w:rPr>
        <w:t xml:space="preserve"> </w:t>
      </w:r>
      <w:r w:rsidRPr="002E22C7">
        <w:t>размещения</w:t>
      </w:r>
      <w:r w:rsidRPr="002E22C7">
        <w:rPr>
          <w:spacing w:val="1"/>
        </w:rPr>
        <w:t xml:space="preserve"> </w:t>
      </w:r>
      <w:r w:rsidRPr="002E22C7">
        <w:t>нестационарных</w:t>
      </w:r>
      <w:r w:rsidRPr="002E22C7">
        <w:rPr>
          <w:spacing w:val="1"/>
        </w:rPr>
        <w:t xml:space="preserve"> </w:t>
      </w:r>
      <w:r w:rsidRPr="002E22C7">
        <w:t>торговых</w:t>
      </w:r>
      <w:r w:rsidRPr="002E22C7">
        <w:rPr>
          <w:spacing w:val="1"/>
        </w:rPr>
        <w:t xml:space="preserve"> </w:t>
      </w:r>
      <w:r w:rsidRPr="002E22C7">
        <w:t>объектов</w:t>
      </w:r>
      <w:r w:rsidRPr="002E22C7">
        <w:rPr>
          <w:spacing w:val="1"/>
        </w:rPr>
        <w:t xml:space="preserve"> </w:t>
      </w:r>
      <w:r w:rsidRPr="002E22C7">
        <w:t>на</w:t>
      </w:r>
      <w:r w:rsidRPr="002E22C7">
        <w:rPr>
          <w:spacing w:val="1"/>
        </w:rPr>
        <w:t xml:space="preserve"> </w:t>
      </w:r>
      <w:r w:rsidRPr="002E22C7">
        <w:t>территории</w:t>
      </w:r>
      <w:r w:rsidRPr="002E22C7">
        <w:rPr>
          <w:spacing w:val="1"/>
        </w:rPr>
        <w:t xml:space="preserve"> </w:t>
      </w:r>
      <w:r w:rsidRPr="002E22C7">
        <w:t>Пригородного муниципального района  –</w:t>
      </w:r>
      <w:r w:rsidRPr="002E22C7">
        <w:rPr>
          <w:spacing w:val="9"/>
        </w:rPr>
        <w:t xml:space="preserve"> </w:t>
      </w:r>
      <w:r w:rsidRPr="002E22C7">
        <w:t>схема</w:t>
      </w:r>
      <w:r w:rsidRPr="002E22C7">
        <w:rPr>
          <w:spacing w:val="15"/>
        </w:rPr>
        <w:t xml:space="preserve"> </w:t>
      </w:r>
      <w:r w:rsidRPr="002E22C7">
        <w:t>размещения</w:t>
      </w:r>
      <w:r w:rsidRPr="002E22C7">
        <w:rPr>
          <w:spacing w:val="16"/>
        </w:rPr>
        <w:t xml:space="preserve"> </w:t>
      </w:r>
      <w:r w:rsidRPr="002E22C7">
        <w:t>НТО</w:t>
      </w:r>
      <w:r w:rsidRPr="002E22C7">
        <w:rPr>
          <w:spacing w:val="-68"/>
        </w:rPr>
        <w:t xml:space="preserve"> </w:t>
      </w:r>
      <w:r w:rsidRPr="002E22C7">
        <w:t>с</w:t>
      </w:r>
      <w:r w:rsidRPr="002E22C7">
        <w:rPr>
          <w:spacing w:val="1"/>
        </w:rPr>
        <w:t xml:space="preserve"> </w:t>
      </w:r>
      <w:r w:rsidRPr="002E22C7">
        <w:t>указанием</w:t>
      </w:r>
      <w:r w:rsidRPr="002E22C7">
        <w:rPr>
          <w:spacing w:val="1"/>
        </w:rPr>
        <w:t xml:space="preserve"> </w:t>
      </w:r>
      <w:r w:rsidRPr="002E22C7">
        <w:t>координат</w:t>
      </w:r>
      <w:r w:rsidRPr="002E22C7">
        <w:rPr>
          <w:spacing w:val="1"/>
        </w:rPr>
        <w:t xml:space="preserve"> </w:t>
      </w:r>
      <w:r w:rsidRPr="002E22C7">
        <w:t>характерных</w:t>
      </w:r>
      <w:r w:rsidRPr="002E22C7">
        <w:rPr>
          <w:spacing w:val="1"/>
        </w:rPr>
        <w:t xml:space="preserve"> </w:t>
      </w:r>
      <w:r w:rsidRPr="002E22C7">
        <w:t>точек</w:t>
      </w:r>
      <w:r w:rsidRPr="002E22C7">
        <w:rPr>
          <w:spacing w:val="1"/>
        </w:rPr>
        <w:t xml:space="preserve"> </w:t>
      </w:r>
      <w:r w:rsidRPr="002E22C7">
        <w:t>контура</w:t>
      </w:r>
      <w:r w:rsidRPr="002E22C7">
        <w:rPr>
          <w:spacing w:val="1"/>
        </w:rPr>
        <w:t xml:space="preserve"> </w:t>
      </w:r>
      <w:r w:rsidRPr="002E22C7">
        <w:t>НТО</w:t>
      </w:r>
      <w:r w:rsidRPr="002E22C7">
        <w:rPr>
          <w:spacing w:val="1"/>
        </w:rPr>
        <w:t xml:space="preserve"> </w:t>
      </w:r>
      <w:r w:rsidRPr="002E22C7">
        <w:t>с</w:t>
      </w:r>
      <w:r w:rsidRPr="002E22C7">
        <w:rPr>
          <w:spacing w:val="71"/>
        </w:rPr>
        <w:t xml:space="preserve"> </w:t>
      </w:r>
      <w:r w:rsidRPr="002E22C7">
        <w:t>привязкой</w:t>
      </w:r>
      <w:r w:rsidRPr="002E22C7">
        <w:rPr>
          <w:spacing w:val="71"/>
        </w:rPr>
        <w:t xml:space="preserve"> </w:t>
      </w:r>
      <w:r w:rsidRPr="002E22C7">
        <w:t>к</w:t>
      </w:r>
      <w:r w:rsidRPr="002E22C7">
        <w:rPr>
          <w:spacing w:val="1"/>
        </w:rPr>
        <w:t xml:space="preserve"> </w:t>
      </w:r>
      <w:r w:rsidRPr="002E22C7">
        <w:t>кадастровому</w:t>
      </w:r>
      <w:r w:rsidRPr="002E22C7">
        <w:rPr>
          <w:spacing w:val="1"/>
        </w:rPr>
        <w:t xml:space="preserve"> </w:t>
      </w:r>
      <w:r w:rsidRPr="002E22C7">
        <w:t>плану</w:t>
      </w:r>
      <w:r w:rsidRPr="002E22C7">
        <w:rPr>
          <w:spacing w:val="1"/>
        </w:rPr>
        <w:t xml:space="preserve"> </w:t>
      </w:r>
      <w:r w:rsidRPr="002E22C7">
        <w:t>территории,</w:t>
      </w:r>
      <w:r w:rsidRPr="002E22C7">
        <w:rPr>
          <w:spacing w:val="1"/>
        </w:rPr>
        <w:t xml:space="preserve"> </w:t>
      </w:r>
      <w:r w:rsidRPr="002E22C7">
        <w:t>в</w:t>
      </w:r>
      <w:r w:rsidRPr="002E22C7">
        <w:rPr>
          <w:spacing w:val="1"/>
        </w:rPr>
        <w:t xml:space="preserve"> </w:t>
      </w:r>
      <w:r w:rsidRPr="002E22C7">
        <w:t>границах</w:t>
      </w:r>
      <w:r w:rsidRPr="002E22C7">
        <w:rPr>
          <w:spacing w:val="1"/>
        </w:rPr>
        <w:t xml:space="preserve"> </w:t>
      </w:r>
      <w:r w:rsidRPr="002E22C7">
        <w:t>которой</w:t>
      </w:r>
      <w:r w:rsidRPr="002E22C7">
        <w:rPr>
          <w:spacing w:val="1"/>
        </w:rPr>
        <w:t xml:space="preserve"> </w:t>
      </w:r>
      <w:r w:rsidRPr="002E22C7">
        <w:t>размещен</w:t>
      </w:r>
      <w:r w:rsidRPr="002E22C7">
        <w:rPr>
          <w:spacing w:val="71"/>
        </w:rPr>
        <w:t xml:space="preserve"> </w:t>
      </w:r>
      <w:r w:rsidRPr="002E22C7">
        <w:t>НТО,</w:t>
      </w:r>
      <w:r w:rsidRPr="002E22C7">
        <w:rPr>
          <w:spacing w:val="1"/>
        </w:rPr>
        <w:t xml:space="preserve"> </w:t>
      </w:r>
      <w:r w:rsidRPr="002E22C7">
        <w:t>подготовленная</w:t>
      </w:r>
      <w:r w:rsidRPr="002E22C7">
        <w:rPr>
          <w:spacing w:val="8"/>
        </w:rPr>
        <w:t xml:space="preserve"> </w:t>
      </w:r>
      <w:r w:rsidRPr="002E22C7">
        <w:t>кадастровым</w:t>
      </w:r>
      <w:r w:rsidRPr="002E22C7">
        <w:rPr>
          <w:spacing w:val="7"/>
        </w:rPr>
        <w:t xml:space="preserve"> </w:t>
      </w:r>
      <w:r w:rsidRPr="002E22C7">
        <w:t>инженером</w:t>
      </w:r>
      <w:r w:rsidRPr="002E22C7">
        <w:rPr>
          <w:spacing w:val="17"/>
        </w:rPr>
        <w:t xml:space="preserve"> </w:t>
      </w:r>
      <w:r w:rsidRPr="002E22C7">
        <w:t>(далее</w:t>
      </w:r>
      <w:r w:rsidRPr="002E22C7">
        <w:rPr>
          <w:spacing w:val="8"/>
        </w:rPr>
        <w:t xml:space="preserve"> </w:t>
      </w:r>
      <w:r w:rsidRPr="002E22C7">
        <w:t>–</w:t>
      </w:r>
      <w:r w:rsidRPr="002E22C7">
        <w:rPr>
          <w:spacing w:val="7"/>
        </w:rPr>
        <w:t xml:space="preserve"> </w:t>
      </w:r>
      <w:r w:rsidRPr="002E22C7">
        <w:t>схема</w:t>
      </w:r>
      <w:r w:rsidRPr="002E22C7">
        <w:rPr>
          <w:spacing w:val="6"/>
        </w:rPr>
        <w:t xml:space="preserve"> </w:t>
      </w:r>
      <w:r w:rsidRPr="002E22C7">
        <w:t>размещения</w:t>
      </w:r>
      <w:r w:rsidRPr="002E22C7">
        <w:rPr>
          <w:spacing w:val="4"/>
        </w:rPr>
        <w:t xml:space="preserve"> </w:t>
      </w:r>
      <w:r w:rsidRPr="002E22C7">
        <w:t>НТО);</w:t>
      </w:r>
    </w:p>
    <w:p w:rsidR="00F862E9" w:rsidRPr="002E22C7" w:rsidRDefault="00F862E9" w:rsidP="00D0785D">
      <w:pPr>
        <w:pStyle w:val="ab"/>
        <w:spacing w:line="276" w:lineRule="auto"/>
        <w:ind w:right="108" w:firstLine="568"/>
      </w:pPr>
      <w:r w:rsidRPr="002E22C7">
        <w:t>- комиссия</w:t>
      </w:r>
      <w:r w:rsidRPr="002E22C7">
        <w:rPr>
          <w:spacing w:val="1"/>
        </w:rPr>
        <w:t xml:space="preserve"> </w:t>
      </w:r>
      <w:r w:rsidRPr="002E22C7">
        <w:t>по</w:t>
      </w:r>
      <w:r w:rsidRPr="002E22C7">
        <w:rPr>
          <w:spacing w:val="1"/>
        </w:rPr>
        <w:t xml:space="preserve"> </w:t>
      </w:r>
      <w:r w:rsidRPr="002E22C7">
        <w:t>вопросам</w:t>
      </w:r>
      <w:r w:rsidRPr="002E22C7">
        <w:rPr>
          <w:spacing w:val="1"/>
        </w:rPr>
        <w:t xml:space="preserve"> </w:t>
      </w:r>
      <w:r w:rsidRPr="002E22C7">
        <w:t>предоставления</w:t>
      </w:r>
      <w:r w:rsidRPr="002E22C7">
        <w:rPr>
          <w:spacing w:val="1"/>
        </w:rPr>
        <w:t xml:space="preserve"> </w:t>
      </w:r>
      <w:r w:rsidRPr="002E22C7">
        <w:t>компенсационного</w:t>
      </w:r>
      <w:r w:rsidRPr="002E22C7">
        <w:rPr>
          <w:spacing w:val="1"/>
        </w:rPr>
        <w:t xml:space="preserve"> </w:t>
      </w:r>
      <w:r w:rsidRPr="002E22C7">
        <w:t>места–</w:t>
      </w:r>
      <w:r w:rsidRPr="002E22C7">
        <w:rPr>
          <w:spacing w:val="-67"/>
        </w:rPr>
        <w:t xml:space="preserve">   </w:t>
      </w:r>
      <w:r w:rsidRPr="002E22C7">
        <w:t>коллегиальный,</w:t>
      </w:r>
      <w:r w:rsidRPr="002E22C7">
        <w:rPr>
          <w:spacing w:val="49"/>
        </w:rPr>
        <w:t xml:space="preserve"> </w:t>
      </w:r>
      <w:r w:rsidRPr="002E22C7">
        <w:t>совещательный,</w:t>
      </w:r>
      <w:r w:rsidRPr="002E22C7">
        <w:rPr>
          <w:spacing w:val="49"/>
        </w:rPr>
        <w:t xml:space="preserve"> </w:t>
      </w:r>
      <w:r w:rsidRPr="002E22C7">
        <w:t>координационный</w:t>
      </w:r>
      <w:r w:rsidRPr="002E22C7">
        <w:rPr>
          <w:spacing w:val="50"/>
        </w:rPr>
        <w:t xml:space="preserve"> </w:t>
      </w:r>
      <w:r w:rsidRPr="002E22C7">
        <w:t>орган,</w:t>
      </w:r>
      <w:r w:rsidRPr="002E22C7">
        <w:rPr>
          <w:spacing w:val="49"/>
        </w:rPr>
        <w:t xml:space="preserve"> </w:t>
      </w:r>
      <w:r w:rsidRPr="002E22C7">
        <w:t>принимающий</w:t>
      </w:r>
      <w:r w:rsidRPr="002E22C7">
        <w:rPr>
          <w:spacing w:val="48"/>
        </w:rPr>
        <w:t xml:space="preserve"> </w:t>
      </w:r>
      <w:r w:rsidRPr="002E22C7">
        <w:t>решение</w:t>
      </w:r>
      <w:r w:rsidRPr="002E22C7">
        <w:rPr>
          <w:spacing w:val="-68"/>
        </w:rPr>
        <w:t xml:space="preserve"> </w:t>
      </w:r>
      <w:r w:rsidRPr="002E22C7">
        <w:t>по</w:t>
      </w:r>
      <w:r w:rsidRPr="002E22C7">
        <w:rPr>
          <w:spacing w:val="1"/>
        </w:rPr>
        <w:t xml:space="preserve"> </w:t>
      </w:r>
      <w:r w:rsidRPr="002E22C7">
        <w:t>вопросам</w:t>
      </w:r>
      <w:r w:rsidRPr="002E22C7">
        <w:rPr>
          <w:spacing w:val="1"/>
        </w:rPr>
        <w:t xml:space="preserve"> </w:t>
      </w:r>
      <w:r w:rsidRPr="002E22C7">
        <w:t>предоставления</w:t>
      </w:r>
      <w:r w:rsidRPr="002E22C7">
        <w:rPr>
          <w:spacing w:val="1"/>
        </w:rPr>
        <w:t xml:space="preserve"> </w:t>
      </w:r>
      <w:r w:rsidRPr="002E22C7">
        <w:t>компенсационного</w:t>
      </w:r>
      <w:r w:rsidRPr="002E22C7">
        <w:rPr>
          <w:spacing w:val="1"/>
        </w:rPr>
        <w:t xml:space="preserve"> </w:t>
      </w:r>
      <w:r w:rsidRPr="002E22C7">
        <w:t>места</w:t>
      </w:r>
      <w:r w:rsidRPr="002E22C7">
        <w:rPr>
          <w:spacing w:val="1"/>
        </w:rPr>
        <w:t xml:space="preserve"> </w:t>
      </w:r>
      <w:r w:rsidRPr="002E22C7">
        <w:t>для</w:t>
      </w:r>
      <w:r w:rsidRPr="002E22C7">
        <w:rPr>
          <w:spacing w:val="1"/>
        </w:rPr>
        <w:t xml:space="preserve"> </w:t>
      </w:r>
      <w:r w:rsidRPr="002E22C7">
        <w:t>размещения</w:t>
      </w:r>
      <w:r w:rsidRPr="002E22C7">
        <w:rPr>
          <w:spacing w:val="1"/>
        </w:rPr>
        <w:t xml:space="preserve"> </w:t>
      </w:r>
      <w:r w:rsidRPr="002E22C7">
        <w:t>нестационарного торгового объекта</w:t>
      </w:r>
      <w:r w:rsidRPr="002E22C7">
        <w:rPr>
          <w:spacing w:val="1"/>
        </w:rPr>
        <w:t xml:space="preserve"> </w:t>
      </w:r>
      <w:r w:rsidRPr="002E22C7">
        <w:t>(далее-</w:t>
      </w:r>
      <w:r w:rsidRPr="002E22C7">
        <w:rPr>
          <w:spacing w:val="-1"/>
        </w:rPr>
        <w:t xml:space="preserve"> </w:t>
      </w:r>
      <w:r w:rsidRPr="002E22C7">
        <w:t>комиссия);</w:t>
      </w:r>
    </w:p>
    <w:p w:rsidR="002E22C7" w:rsidRDefault="002E22C7" w:rsidP="00A536A3">
      <w:pPr>
        <w:pStyle w:val="ab"/>
        <w:spacing w:line="276" w:lineRule="auto"/>
        <w:ind w:right="108" w:firstLine="568"/>
      </w:pPr>
      <w:r w:rsidRPr="002E22C7">
        <w:t>- компенсационное</w:t>
      </w:r>
      <w:r w:rsidRPr="002E22C7">
        <w:rPr>
          <w:spacing w:val="1"/>
        </w:rPr>
        <w:t xml:space="preserve"> </w:t>
      </w:r>
      <w:r w:rsidRPr="002E22C7">
        <w:t>место</w:t>
      </w:r>
      <w:r w:rsidRPr="002E22C7">
        <w:rPr>
          <w:spacing w:val="1"/>
        </w:rPr>
        <w:t xml:space="preserve"> </w:t>
      </w:r>
      <w:r w:rsidRPr="002E22C7">
        <w:t>–</w:t>
      </w:r>
      <w:r w:rsidRPr="002E22C7">
        <w:rPr>
          <w:spacing w:val="1"/>
        </w:rPr>
        <w:t xml:space="preserve"> </w:t>
      </w:r>
      <w:r w:rsidRPr="002E22C7">
        <w:t>место,</w:t>
      </w:r>
      <w:r w:rsidRPr="002E22C7">
        <w:rPr>
          <w:spacing w:val="1"/>
        </w:rPr>
        <w:t xml:space="preserve"> </w:t>
      </w:r>
      <w:r w:rsidRPr="002E22C7">
        <w:t>которое</w:t>
      </w:r>
      <w:r w:rsidRPr="002E22C7">
        <w:rPr>
          <w:spacing w:val="1"/>
        </w:rPr>
        <w:t xml:space="preserve"> </w:t>
      </w:r>
      <w:r w:rsidRPr="002E22C7">
        <w:t>предоставляется</w:t>
      </w:r>
      <w:r w:rsidRPr="002E22C7">
        <w:rPr>
          <w:spacing w:val="1"/>
        </w:rPr>
        <w:t xml:space="preserve"> </w:t>
      </w:r>
      <w:r w:rsidRPr="002E22C7">
        <w:t>хозяйствующему</w:t>
      </w:r>
      <w:r w:rsidRPr="002E22C7">
        <w:rPr>
          <w:spacing w:val="1"/>
        </w:rPr>
        <w:t xml:space="preserve"> </w:t>
      </w:r>
      <w:r w:rsidRPr="002E22C7">
        <w:t>субъекту</w:t>
      </w:r>
      <w:r w:rsidRPr="002E22C7">
        <w:rPr>
          <w:spacing w:val="1"/>
        </w:rPr>
        <w:t xml:space="preserve"> </w:t>
      </w:r>
      <w:r w:rsidRPr="002E22C7">
        <w:t>для</w:t>
      </w:r>
      <w:r w:rsidRPr="002E22C7">
        <w:rPr>
          <w:spacing w:val="1"/>
        </w:rPr>
        <w:t xml:space="preserve"> </w:t>
      </w:r>
      <w:r w:rsidRPr="002E22C7">
        <w:t>размещения</w:t>
      </w:r>
      <w:r w:rsidRPr="002E22C7">
        <w:rPr>
          <w:spacing w:val="1"/>
        </w:rPr>
        <w:t xml:space="preserve"> </w:t>
      </w:r>
      <w:r w:rsidRPr="002E22C7">
        <w:t>нестационарного</w:t>
      </w:r>
      <w:r w:rsidRPr="002E22C7">
        <w:rPr>
          <w:spacing w:val="1"/>
        </w:rPr>
        <w:t xml:space="preserve"> </w:t>
      </w:r>
      <w:r w:rsidRPr="002E22C7">
        <w:t>торгового</w:t>
      </w:r>
      <w:r w:rsidRPr="002E22C7">
        <w:rPr>
          <w:spacing w:val="1"/>
        </w:rPr>
        <w:t xml:space="preserve"> </w:t>
      </w:r>
      <w:r w:rsidRPr="002E22C7">
        <w:t>объекта</w:t>
      </w:r>
      <w:r w:rsidRPr="002E22C7">
        <w:rPr>
          <w:spacing w:val="1"/>
        </w:rPr>
        <w:t xml:space="preserve"> </w:t>
      </w:r>
      <w:r w:rsidRPr="002E22C7">
        <w:t>(вместо</w:t>
      </w:r>
      <w:r w:rsidRPr="002E22C7">
        <w:rPr>
          <w:spacing w:val="1"/>
        </w:rPr>
        <w:t xml:space="preserve"> </w:t>
      </w:r>
      <w:r w:rsidRPr="002E22C7">
        <w:t>ранее</w:t>
      </w:r>
      <w:r w:rsidRPr="002E22C7">
        <w:rPr>
          <w:spacing w:val="-67"/>
        </w:rPr>
        <w:t xml:space="preserve"> </w:t>
      </w:r>
      <w:r w:rsidRPr="002E22C7">
        <w:t>предоставленного на основании договора или иных разрешительных документов), в</w:t>
      </w:r>
      <w:r w:rsidRPr="002E22C7">
        <w:rPr>
          <w:spacing w:val="1"/>
        </w:rPr>
        <w:t xml:space="preserve"> </w:t>
      </w:r>
      <w:r w:rsidRPr="002E22C7">
        <w:t>местах,</w:t>
      </w:r>
      <w:r w:rsidRPr="002E22C7">
        <w:rPr>
          <w:spacing w:val="1"/>
        </w:rPr>
        <w:t xml:space="preserve"> </w:t>
      </w:r>
      <w:r w:rsidRPr="002E22C7">
        <w:t>предусмотренных</w:t>
      </w:r>
      <w:r w:rsidRPr="002E22C7">
        <w:rPr>
          <w:spacing w:val="1"/>
        </w:rPr>
        <w:t xml:space="preserve"> </w:t>
      </w:r>
      <w:r w:rsidRPr="002E22C7">
        <w:t>схемой,</w:t>
      </w:r>
      <w:r w:rsidRPr="002E22C7">
        <w:rPr>
          <w:spacing w:val="1"/>
        </w:rPr>
        <w:t xml:space="preserve"> </w:t>
      </w:r>
      <w:r w:rsidRPr="002E22C7">
        <w:t>так</w:t>
      </w:r>
      <w:r w:rsidRPr="002E22C7">
        <w:rPr>
          <w:spacing w:val="1"/>
        </w:rPr>
        <w:t xml:space="preserve"> </w:t>
      </w:r>
      <w:r w:rsidRPr="002E22C7">
        <w:t>и</w:t>
      </w:r>
      <w:r w:rsidRPr="002E22C7">
        <w:rPr>
          <w:spacing w:val="1"/>
        </w:rPr>
        <w:t xml:space="preserve"> </w:t>
      </w:r>
      <w:r w:rsidRPr="002E22C7">
        <w:t>в</w:t>
      </w:r>
      <w:r w:rsidRPr="002E22C7">
        <w:rPr>
          <w:spacing w:val="1"/>
        </w:rPr>
        <w:t xml:space="preserve"> </w:t>
      </w:r>
      <w:r w:rsidRPr="002E22C7">
        <w:t>других</w:t>
      </w:r>
      <w:r w:rsidRPr="002E22C7">
        <w:rPr>
          <w:spacing w:val="1"/>
        </w:rPr>
        <w:t xml:space="preserve"> </w:t>
      </w:r>
      <w:r w:rsidRPr="002E22C7">
        <w:t>местах</w:t>
      </w:r>
      <w:r w:rsidRPr="002E22C7">
        <w:rPr>
          <w:spacing w:val="1"/>
        </w:rPr>
        <w:t xml:space="preserve"> </w:t>
      </w:r>
      <w:r w:rsidRPr="002E22C7">
        <w:t>в</w:t>
      </w:r>
      <w:r w:rsidRPr="002E22C7">
        <w:rPr>
          <w:spacing w:val="1"/>
        </w:rPr>
        <w:t xml:space="preserve"> </w:t>
      </w:r>
      <w:r w:rsidRPr="002E22C7">
        <w:t>соответствии</w:t>
      </w:r>
      <w:r w:rsidRPr="002E22C7">
        <w:rPr>
          <w:spacing w:val="1"/>
        </w:rPr>
        <w:t xml:space="preserve"> </w:t>
      </w:r>
      <w:r w:rsidRPr="002E22C7">
        <w:t>с</w:t>
      </w:r>
      <w:r w:rsidRPr="002E22C7">
        <w:rPr>
          <w:spacing w:val="-68"/>
        </w:rPr>
        <w:t xml:space="preserve"> </w:t>
      </w:r>
      <w:r w:rsidRPr="002E22C7">
        <w:t>действующим</w:t>
      </w:r>
      <w:r w:rsidRPr="002E22C7">
        <w:rPr>
          <w:spacing w:val="1"/>
        </w:rPr>
        <w:t xml:space="preserve"> </w:t>
      </w:r>
      <w:r w:rsidRPr="002E22C7">
        <w:t>законодательством,</w:t>
      </w:r>
      <w:r w:rsidRPr="002E22C7">
        <w:rPr>
          <w:spacing w:val="1"/>
        </w:rPr>
        <w:t xml:space="preserve"> </w:t>
      </w:r>
      <w:r w:rsidRPr="002E22C7">
        <w:t>исходя</w:t>
      </w:r>
      <w:r w:rsidRPr="002E22C7">
        <w:rPr>
          <w:spacing w:val="1"/>
        </w:rPr>
        <w:t xml:space="preserve"> </w:t>
      </w:r>
      <w:r w:rsidRPr="002E22C7">
        <w:t>из</w:t>
      </w:r>
      <w:r w:rsidRPr="002E22C7">
        <w:rPr>
          <w:spacing w:val="1"/>
        </w:rPr>
        <w:t xml:space="preserve"> </w:t>
      </w:r>
      <w:r w:rsidRPr="002E22C7">
        <w:t>требований</w:t>
      </w:r>
      <w:r w:rsidRPr="002E22C7">
        <w:rPr>
          <w:spacing w:val="1"/>
        </w:rPr>
        <w:t xml:space="preserve"> </w:t>
      </w:r>
      <w:r w:rsidRPr="002E22C7">
        <w:t>к</w:t>
      </w:r>
      <w:r w:rsidRPr="002E22C7">
        <w:rPr>
          <w:spacing w:val="1"/>
        </w:rPr>
        <w:t xml:space="preserve"> </w:t>
      </w:r>
      <w:r w:rsidRPr="002E22C7">
        <w:t>размещению</w:t>
      </w:r>
      <w:r w:rsidRPr="002E22C7">
        <w:rPr>
          <w:spacing w:val="1"/>
        </w:rPr>
        <w:t xml:space="preserve"> </w:t>
      </w:r>
      <w:r w:rsidRPr="002E22C7">
        <w:t>нестационарного</w:t>
      </w:r>
      <w:r w:rsidRPr="002E22C7">
        <w:rPr>
          <w:spacing w:val="1"/>
        </w:rPr>
        <w:t xml:space="preserve"> </w:t>
      </w:r>
      <w:r w:rsidRPr="002E22C7">
        <w:t>торгового</w:t>
      </w:r>
      <w:r w:rsidRPr="002E22C7">
        <w:rPr>
          <w:spacing w:val="1"/>
        </w:rPr>
        <w:t xml:space="preserve"> </w:t>
      </w:r>
      <w:r w:rsidRPr="002E22C7">
        <w:t>объекта,</w:t>
      </w:r>
      <w:r w:rsidRPr="002E22C7">
        <w:rPr>
          <w:spacing w:val="1"/>
        </w:rPr>
        <w:t xml:space="preserve"> </w:t>
      </w:r>
      <w:r w:rsidRPr="002E22C7">
        <w:t>в случае</w:t>
      </w:r>
      <w:r w:rsidRPr="002E22C7">
        <w:rPr>
          <w:spacing w:val="70"/>
        </w:rPr>
        <w:t xml:space="preserve"> </w:t>
      </w:r>
      <w:r w:rsidRPr="002E22C7">
        <w:t>изъятия</w:t>
      </w:r>
      <w:r w:rsidRPr="002E22C7">
        <w:rPr>
          <w:spacing w:val="70"/>
        </w:rPr>
        <w:t xml:space="preserve"> </w:t>
      </w:r>
      <w:r w:rsidRPr="002E22C7">
        <w:t>для муниципальных</w:t>
      </w:r>
      <w:r w:rsidRPr="002E22C7">
        <w:rPr>
          <w:spacing w:val="71"/>
        </w:rPr>
        <w:t xml:space="preserve"> </w:t>
      </w:r>
      <w:r w:rsidRPr="002E22C7">
        <w:t>нужд</w:t>
      </w:r>
      <w:r w:rsidRPr="002E22C7">
        <w:rPr>
          <w:spacing w:val="1"/>
        </w:rPr>
        <w:t xml:space="preserve"> </w:t>
      </w:r>
      <w:r w:rsidRPr="002E22C7">
        <w:t>или</w:t>
      </w:r>
      <w:r w:rsidRPr="002E22C7">
        <w:rPr>
          <w:spacing w:val="1"/>
        </w:rPr>
        <w:t xml:space="preserve"> </w:t>
      </w:r>
      <w:r w:rsidRPr="002E22C7">
        <w:t>при</w:t>
      </w:r>
      <w:r w:rsidRPr="002E22C7">
        <w:rPr>
          <w:spacing w:val="1"/>
        </w:rPr>
        <w:t xml:space="preserve"> </w:t>
      </w:r>
      <w:r w:rsidRPr="002E22C7">
        <w:t>необходимости</w:t>
      </w:r>
      <w:r w:rsidRPr="002E22C7">
        <w:rPr>
          <w:spacing w:val="1"/>
        </w:rPr>
        <w:t xml:space="preserve"> </w:t>
      </w:r>
      <w:r w:rsidRPr="002E22C7">
        <w:t>выполнения</w:t>
      </w:r>
      <w:r w:rsidRPr="002E22C7">
        <w:rPr>
          <w:spacing w:val="1"/>
        </w:rPr>
        <w:t xml:space="preserve"> </w:t>
      </w:r>
      <w:r w:rsidRPr="002E22C7">
        <w:t>аварийных,</w:t>
      </w:r>
      <w:r w:rsidRPr="002E22C7">
        <w:rPr>
          <w:spacing w:val="1"/>
        </w:rPr>
        <w:t xml:space="preserve"> </w:t>
      </w:r>
      <w:r w:rsidRPr="002E22C7">
        <w:t>строительных,</w:t>
      </w:r>
      <w:r w:rsidRPr="002E22C7">
        <w:rPr>
          <w:spacing w:val="1"/>
        </w:rPr>
        <w:t xml:space="preserve"> </w:t>
      </w:r>
      <w:r w:rsidRPr="002E22C7">
        <w:t>ремонтных,</w:t>
      </w:r>
      <w:r w:rsidRPr="002E22C7">
        <w:rPr>
          <w:spacing w:val="1"/>
        </w:rPr>
        <w:t xml:space="preserve"> </w:t>
      </w:r>
      <w:r w:rsidRPr="002E22C7">
        <w:t>профилактических</w:t>
      </w:r>
      <w:r w:rsidRPr="002E22C7">
        <w:rPr>
          <w:spacing w:val="1"/>
        </w:rPr>
        <w:t xml:space="preserve"> </w:t>
      </w:r>
      <w:r w:rsidRPr="002E22C7">
        <w:t>и</w:t>
      </w:r>
      <w:r w:rsidRPr="002E22C7">
        <w:rPr>
          <w:spacing w:val="1"/>
        </w:rPr>
        <w:t xml:space="preserve"> </w:t>
      </w:r>
      <w:r w:rsidRPr="002E22C7">
        <w:t>прочих</w:t>
      </w:r>
      <w:r w:rsidRPr="002E22C7">
        <w:rPr>
          <w:spacing w:val="1"/>
        </w:rPr>
        <w:t xml:space="preserve"> </w:t>
      </w:r>
      <w:r w:rsidRPr="002E22C7">
        <w:t>видов</w:t>
      </w:r>
      <w:r w:rsidRPr="002E22C7">
        <w:rPr>
          <w:spacing w:val="1"/>
        </w:rPr>
        <w:t xml:space="preserve"> </w:t>
      </w:r>
      <w:r w:rsidRPr="002E22C7">
        <w:t>работ</w:t>
      </w:r>
      <w:r w:rsidRPr="002E22C7">
        <w:rPr>
          <w:spacing w:val="1"/>
        </w:rPr>
        <w:t xml:space="preserve"> </w:t>
      </w:r>
      <w:r w:rsidRPr="002E22C7">
        <w:t>на</w:t>
      </w:r>
      <w:r w:rsidRPr="002E22C7">
        <w:rPr>
          <w:spacing w:val="1"/>
        </w:rPr>
        <w:t xml:space="preserve"> </w:t>
      </w:r>
      <w:r w:rsidRPr="002E22C7">
        <w:t>объектах</w:t>
      </w:r>
      <w:r w:rsidRPr="002E22C7">
        <w:rPr>
          <w:spacing w:val="1"/>
        </w:rPr>
        <w:t xml:space="preserve"> </w:t>
      </w:r>
      <w:r w:rsidRPr="002E22C7">
        <w:t>дорожно</w:t>
      </w:r>
      <w:r w:rsidRPr="002E22C7">
        <w:rPr>
          <w:spacing w:val="1"/>
        </w:rPr>
        <w:t xml:space="preserve"> </w:t>
      </w:r>
      <w:r w:rsidRPr="002E22C7">
        <w:t>–</w:t>
      </w:r>
      <w:r w:rsidRPr="002E22C7">
        <w:rPr>
          <w:spacing w:val="1"/>
        </w:rPr>
        <w:t xml:space="preserve"> </w:t>
      </w:r>
      <w:r w:rsidRPr="002E22C7">
        <w:t>транспортной</w:t>
      </w:r>
      <w:r w:rsidRPr="002E22C7">
        <w:rPr>
          <w:spacing w:val="1"/>
        </w:rPr>
        <w:t xml:space="preserve"> </w:t>
      </w:r>
      <w:r w:rsidRPr="002E22C7">
        <w:t>инфраструктуры,</w:t>
      </w:r>
      <w:r w:rsidRPr="002E22C7">
        <w:rPr>
          <w:spacing w:val="1"/>
        </w:rPr>
        <w:t xml:space="preserve"> </w:t>
      </w:r>
      <w:r w:rsidRPr="002E22C7">
        <w:t>инженерных</w:t>
      </w:r>
      <w:r w:rsidRPr="002E22C7">
        <w:rPr>
          <w:spacing w:val="1"/>
        </w:rPr>
        <w:t xml:space="preserve"> </w:t>
      </w:r>
      <w:r w:rsidRPr="002E22C7">
        <w:t>коммуникациях</w:t>
      </w:r>
      <w:r w:rsidRPr="002E22C7">
        <w:rPr>
          <w:spacing w:val="1"/>
        </w:rPr>
        <w:t xml:space="preserve"> </w:t>
      </w:r>
      <w:r w:rsidRPr="002E22C7">
        <w:t>и</w:t>
      </w:r>
      <w:r w:rsidRPr="002E22C7">
        <w:rPr>
          <w:spacing w:val="1"/>
        </w:rPr>
        <w:t xml:space="preserve"> </w:t>
      </w:r>
      <w:r w:rsidRPr="002E22C7">
        <w:t>других</w:t>
      </w:r>
      <w:r w:rsidRPr="002E22C7">
        <w:rPr>
          <w:spacing w:val="1"/>
        </w:rPr>
        <w:t xml:space="preserve"> </w:t>
      </w:r>
      <w:r w:rsidRPr="002E22C7">
        <w:t>объектах</w:t>
      </w:r>
      <w:r w:rsidRPr="002E22C7">
        <w:rPr>
          <w:spacing w:val="1"/>
        </w:rPr>
        <w:t xml:space="preserve"> </w:t>
      </w:r>
      <w:r w:rsidRPr="002E22C7">
        <w:t>городской</w:t>
      </w:r>
      <w:r w:rsidRPr="002E22C7">
        <w:rPr>
          <w:spacing w:val="1"/>
        </w:rPr>
        <w:t xml:space="preserve"> </w:t>
      </w:r>
      <w:r w:rsidRPr="002E22C7">
        <w:t>инфраструктуры, без проведения торгов на срок, равный оставшейся части срока</w:t>
      </w:r>
      <w:r w:rsidRPr="002E22C7">
        <w:rPr>
          <w:spacing w:val="1"/>
        </w:rPr>
        <w:t xml:space="preserve"> </w:t>
      </w:r>
      <w:r w:rsidRPr="002E22C7">
        <w:t>договора на</w:t>
      </w:r>
      <w:r w:rsidRPr="002E22C7">
        <w:rPr>
          <w:spacing w:val="-1"/>
        </w:rPr>
        <w:t xml:space="preserve"> </w:t>
      </w:r>
      <w:r w:rsidRPr="002E22C7">
        <w:t>размещение.</w:t>
      </w:r>
    </w:p>
    <w:p w:rsidR="00A536A3" w:rsidRPr="00A536A3" w:rsidRDefault="00A536A3" w:rsidP="00A536A3">
      <w:pPr>
        <w:pStyle w:val="ab"/>
        <w:spacing w:line="276" w:lineRule="auto"/>
        <w:ind w:right="108" w:firstLine="568"/>
      </w:pPr>
    </w:p>
    <w:p w:rsidR="002E22C7" w:rsidRPr="00D0785D" w:rsidRDefault="002E22C7" w:rsidP="00D0785D">
      <w:pPr>
        <w:ind w:left="360"/>
        <w:jc w:val="center"/>
        <w:rPr>
          <w:sz w:val="28"/>
          <w:szCs w:val="28"/>
        </w:rPr>
      </w:pPr>
      <w:r w:rsidRPr="00D0785D">
        <w:rPr>
          <w:sz w:val="28"/>
          <w:szCs w:val="28"/>
        </w:rPr>
        <w:t>3. Порядок предоставления компенсационного места</w:t>
      </w:r>
    </w:p>
    <w:p w:rsidR="002E22C7" w:rsidRPr="002E22C7" w:rsidRDefault="002E22C7" w:rsidP="00D0785D">
      <w:pPr>
        <w:pStyle w:val="aa"/>
        <w:widowControl w:val="0"/>
        <w:numPr>
          <w:ilvl w:val="1"/>
          <w:numId w:val="3"/>
        </w:numPr>
        <w:tabs>
          <w:tab w:val="left" w:pos="1185"/>
        </w:tabs>
        <w:autoSpaceDE w:val="0"/>
        <w:autoSpaceDN w:val="0"/>
        <w:spacing w:after="0" w:line="276" w:lineRule="auto"/>
        <w:ind w:left="115" w:right="128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 xml:space="preserve"> Хозяйствующий субъект, имеет право на компенсационное место, если в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период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действия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договора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комиссией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принято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решение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об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исключении</w:t>
      </w:r>
      <w:r w:rsidRPr="002E22C7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места</w:t>
      </w:r>
      <w:r w:rsidRPr="002E22C7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из</w:t>
      </w:r>
      <w:r w:rsidRPr="002E22C7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схемы</w:t>
      </w:r>
      <w:r w:rsidRPr="002E22C7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</w:t>
      </w:r>
      <w:r w:rsidRPr="002E22C7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связи</w:t>
      </w:r>
      <w:r w:rsidRPr="002E22C7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с:</w:t>
      </w:r>
    </w:p>
    <w:p w:rsidR="002E22C7" w:rsidRPr="002E22C7" w:rsidRDefault="002E22C7" w:rsidP="002E22C7">
      <w:pPr>
        <w:pStyle w:val="ab"/>
        <w:spacing w:line="276" w:lineRule="auto"/>
        <w:ind w:right="111" w:firstLine="540"/>
      </w:pPr>
      <w:r w:rsidRPr="002E22C7">
        <w:t>передачей</w:t>
      </w:r>
      <w:r w:rsidRPr="002E22C7">
        <w:rPr>
          <w:spacing w:val="1"/>
        </w:rPr>
        <w:t xml:space="preserve"> </w:t>
      </w:r>
      <w:r w:rsidRPr="002E22C7">
        <w:t>земельного</w:t>
      </w:r>
      <w:r w:rsidRPr="002E22C7">
        <w:rPr>
          <w:spacing w:val="1"/>
        </w:rPr>
        <w:t xml:space="preserve"> </w:t>
      </w:r>
      <w:r w:rsidRPr="002E22C7">
        <w:t>участка,</w:t>
      </w:r>
      <w:r w:rsidRPr="002E22C7">
        <w:rPr>
          <w:spacing w:val="1"/>
        </w:rPr>
        <w:t xml:space="preserve"> </w:t>
      </w:r>
      <w:r w:rsidRPr="002E22C7">
        <w:t>в</w:t>
      </w:r>
      <w:r w:rsidRPr="002E22C7">
        <w:rPr>
          <w:spacing w:val="1"/>
        </w:rPr>
        <w:t xml:space="preserve"> </w:t>
      </w:r>
      <w:r w:rsidRPr="002E22C7">
        <w:t>границах</w:t>
      </w:r>
      <w:r w:rsidRPr="002E22C7">
        <w:rPr>
          <w:spacing w:val="1"/>
        </w:rPr>
        <w:t xml:space="preserve"> </w:t>
      </w:r>
      <w:r w:rsidRPr="002E22C7">
        <w:t>которого</w:t>
      </w:r>
      <w:r w:rsidRPr="002E22C7">
        <w:rPr>
          <w:spacing w:val="1"/>
        </w:rPr>
        <w:t xml:space="preserve"> </w:t>
      </w:r>
      <w:r w:rsidRPr="002E22C7">
        <w:t>находится</w:t>
      </w:r>
      <w:r w:rsidRPr="002E22C7">
        <w:rPr>
          <w:spacing w:val="1"/>
        </w:rPr>
        <w:t xml:space="preserve"> </w:t>
      </w:r>
      <w:r w:rsidRPr="002E22C7">
        <w:t>место</w:t>
      </w:r>
      <w:r w:rsidRPr="002E22C7">
        <w:rPr>
          <w:spacing w:val="1"/>
        </w:rPr>
        <w:t xml:space="preserve"> </w:t>
      </w:r>
      <w:r w:rsidRPr="002E22C7">
        <w:t>размещения</w:t>
      </w:r>
      <w:r w:rsidRPr="002E22C7">
        <w:rPr>
          <w:spacing w:val="-1"/>
        </w:rPr>
        <w:t xml:space="preserve"> </w:t>
      </w:r>
      <w:r w:rsidRPr="002E22C7">
        <w:t>НТО,</w:t>
      </w:r>
      <w:r w:rsidRPr="002E22C7">
        <w:rPr>
          <w:spacing w:val="-1"/>
        </w:rPr>
        <w:t xml:space="preserve"> </w:t>
      </w:r>
      <w:r w:rsidRPr="002E22C7">
        <w:t>в</w:t>
      </w:r>
      <w:r w:rsidRPr="002E22C7">
        <w:rPr>
          <w:spacing w:val="1"/>
        </w:rPr>
        <w:t xml:space="preserve"> </w:t>
      </w:r>
      <w:r w:rsidRPr="002E22C7">
        <w:t>федеральную</w:t>
      </w:r>
      <w:r w:rsidRPr="002E22C7">
        <w:rPr>
          <w:spacing w:val="-1"/>
        </w:rPr>
        <w:t xml:space="preserve"> </w:t>
      </w:r>
      <w:r w:rsidRPr="002E22C7">
        <w:t>собственность;</w:t>
      </w:r>
    </w:p>
    <w:p w:rsidR="002E22C7" w:rsidRPr="002E22C7" w:rsidRDefault="002E22C7" w:rsidP="002E22C7">
      <w:pPr>
        <w:pStyle w:val="ab"/>
        <w:tabs>
          <w:tab w:val="left" w:pos="1963"/>
          <w:tab w:val="left" w:pos="3116"/>
          <w:tab w:val="left" w:pos="7299"/>
          <w:tab w:val="left" w:pos="9082"/>
        </w:tabs>
        <w:spacing w:line="276" w:lineRule="auto"/>
        <w:ind w:right="111" w:firstLine="540"/>
      </w:pPr>
      <w:r w:rsidRPr="002E22C7">
        <w:t>необходимостью</w:t>
      </w:r>
      <w:r w:rsidRPr="002E22C7">
        <w:rPr>
          <w:spacing w:val="1"/>
        </w:rPr>
        <w:t xml:space="preserve"> </w:t>
      </w:r>
      <w:r w:rsidRPr="002E22C7">
        <w:t>использования</w:t>
      </w:r>
      <w:r w:rsidRPr="002E22C7">
        <w:rPr>
          <w:spacing w:val="1"/>
        </w:rPr>
        <w:t xml:space="preserve"> </w:t>
      </w:r>
      <w:r w:rsidRPr="002E22C7">
        <w:t>территории,</w:t>
      </w:r>
      <w:r w:rsidRPr="002E22C7">
        <w:rPr>
          <w:spacing w:val="1"/>
        </w:rPr>
        <w:t xml:space="preserve"> </w:t>
      </w:r>
      <w:r w:rsidRPr="002E22C7">
        <w:t>в</w:t>
      </w:r>
      <w:r w:rsidRPr="002E22C7">
        <w:rPr>
          <w:spacing w:val="1"/>
        </w:rPr>
        <w:t xml:space="preserve"> </w:t>
      </w:r>
      <w:r w:rsidRPr="002E22C7">
        <w:t>границах</w:t>
      </w:r>
      <w:r w:rsidRPr="002E22C7">
        <w:rPr>
          <w:spacing w:val="1"/>
        </w:rPr>
        <w:t xml:space="preserve"> </w:t>
      </w:r>
      <w:r w:rsidRPr="002E22C7">
        <w:t>которой</w:t>
      </w:r>
      <w:r w:rsidRPr="002E22C7">
        <w:rPr>
          <w:spacing w:val="1"/>
        </w:rPr>
        <w:t xml:space="preserve"> </w:t>
      </w:r>
      <w:r w:rsidRPr="002E22C7">
        <w:t>находится</w:t>
      </w:r>
      <w:r w:rsidRPr="002E22C7">
        <w:rPr>
          <w:spacing w:val="1"/>
        </w:rPr>
        <w:t xml:space="preserve"> </w:t>
      </w:r>
      <w:r w:rsidRPr="002E22C7">
        <w:t>место</w:t>
      </w:r>
      <w:r w:rsidRPr="002E22C7">
        <w:rPr>
          <w:spacing w:val="1"/>
        </w:rPr>
        <w:t xml:space="preserve"> </w:t>
      </w:r>
      <w:r w:rsidRPr="002E22C7">
        <w:t>размещения</w:t>
      </w:r>
      <w:r w:rsidRPr="002E22C7">
        <w:rPr>
          <w:spacing w:val="1"/>
        </w:rPr>
        <w:t xml:space="preserve"> </w:t>
      </w:r>
      <w:r w:rsidRPr="002E22C7">
        <w:t>НТО,</w:t>
      </w:r>
      <w:r w:rsidRPr="002E22C7">
        <w:rPr>
          <w:spacing w:val="1"/>
        </w:rPr>
        <w:t xml:space="preserve"> </w:t>
      </w:r>
      <w:r w:rsidRPr="002E22C7">
        <w:t>для</w:t>
      </w:r>
      <w:r w:rsidRPr="002E22C7">
        <w:rPr>
          <w:spacing w:val="1"/>
        </w:rPr>
        <w:t xml:space="preserve"> </w:t>
      </w:r>
      <w:r w:rsidRPr="002E22C7">
        <w:t>целей,</w:t>
      </w:r>
      <w:r w:rsidRPr="002E22C7">
        <w:rPr>
          <w:spacing w:val="1"/>
        </w:rPr>
        <w:t xml:space="preserve"> </w:t>
      </w:r>
      <w:r w:rsidRPr="002E22C7">
        <w:t>связанных</w:t>
      </w:r>
      <w:r w:rsidRPr="002E22C7">
        <w:rPr>
          <w:spacing w:val="1"/>
        </w:rPr>
        <w:t xml:space="preserve"> </w:t>
      </w:r>
      <w:r w:rsidRPr="002E22C7">
        <w:t>с</w:t>
      </w:r>
      <w:r w:rsidRPr="002E22C7">
        <w:rPr>
          <w:spacing w:val="1"/>
        </w:rPr>
        <w:t xml:space="preserve"> </w:t>
      </w:r>
      <w:r w:rsidRPr="002E22C7">
        <w:t>реализацией</w:t>
      </w:r>
      <w:r w:rsidRPr="002E22C7">
        <w:rPr>
          <w:spacing w:val="1"/>
        </w:rPr>
        <w:t xml:space="preserve"> </w:t>
      </w:r>
      <w:r w:rsidRPr="002E22C7">
        <w:t>государственных</w:t>
      </w:r>
      <w:r w:rsidRPr="002E22C7">
        <w:rPr>
          <w:spacing w:val="1"/>
        </w:rPr>
        <w:t xml:space="preserve"> </w:t>
      </w:r>
      <w:r w:rsidRPr="002E22C7">
        <w:t>программ</w:t>
      </w:r>
      <w:r w:rsidRPr="002E22C7">
        <w:rPr>
          <w:spacing w:val="1"/>
        </w:rPr>
        <w:t xml:space="preserve"> </w:t>
      </w:r>
      <w:r w:rsidRPr="002E22C7">
        <w:t>и/или</w:t>
      </w:r>
      <w:r w:rsidRPr="002E22C7">
        <w:rPr>
          <w:spacing w:val="1"/>
        </w:rPr>
        <w:t xml:space="preserve"> </w:t>
      </w:r>
      <w:r w:rsidRPr="002E22C7">
        <w:t>приоритетных</w:t>
      </w:r>
      <w:r w:rsidRPr="002E22C7">
        <w:rPr>
          <w:spacing w:val="1"/>
        </w:rPr>
        <w:t xml:space="preserve"> </w:t>
      </w:r>
      <w:r w:rsidRPr="002E22C7">
        <w:t>направлений</w:t>
      </w:r>
      <w:r w:rsidRPr="002E22C7">
        <w:rPr>
          <w:spacing w:val="1"/>
        </w:rPr>
        <w:t xml:space="preserve"> </w:t>
      </w:r>
      <w:r w:rsidRPr="002E22C7">
        <w:t>деятельности</w:t>
      </w:r>
      <w:r w:rsidRPr="002E22C7">
        <w:rPr>
          <w:spacing w:val="71"/>
        </w:rPr>
        <w:t xml:space="preserve"> </w:t>
      </w:r>
      <w:r w:rsidRPr="002E22C7">
        <w:t xml:space="preserve">Пригородного муниципального района в социально-экономической сфере, </w:t>
      </w:r>
      <w:r w:rsidRPr="002E22C7">
        <w:rPr>
          <w:spacing w:val="-1"/>
        </w:rPr>
        <w:t>развитием</w:t>
      </w:r>
      <w:r w:rsidRPr="002E22C7">
        <w:rPr>
          <w:spacing w:val="-68"/>
        </w:rPr>
        <w:t xml:space="preserve">  </w:t>
      </w:r>
      <w:r w:rsidRPr="002E22C7">
        <w:t>улично</w:t>
      </w:r>
      <w:r w:rsidRPr="002E22C7">
        <w:rPr>
          <w:spacing w:val="1"/>
        </w:rPr>
        <w:t xml:space="preserve"> </w:t>
      </w:r>
      <w:r w:rsidRPr="002E22C7">
        <w:t>-</w:t>
      </w:r>
      <w:r w:rsidRPr="002E22C7">
        <w:rPr>
          <w:spacing w:val="1"/>
        </w:rPr>
        <w:t xml:space="preserve"> </w:t>
      </w:r>
      <w:r w:rsidRPr="002E22C7">
        <w:t>дорожной</w:t>
      </w:r>
      <w:r w:rsidRPr="002E22C7">
        <w:rPr>
          <w:spacing w:val="1"/>
        </w:rPr>
        <w:t xml:space="preserve"> </w:t>
      </w:r>
      <w:r w:rsidRPr="002E22C7">
        <w:t>сети,</w:t>
      </w:r>
      <w:r w:rsidRPr="002E22C7">
        <w:rPr>
          <w:spacing w:val="1"/>
        </w:rPr>
        <w:t xml:space="preserve"> </w:t>
      </w:r>
      <w:r w:rsidRPr="002E22C7">
        <w:t>оборудованием</w:t>
      </w:r>
      <w:r w:rsidRPr="002E22C7">
        <w:rPr>
          <w:spacing w:val="1"/>
        </w:rPr>
        <w:t xml:space="preserve"> </w:t>
      </w:r>
      <w:r w:rsidRPr="002E22C7">
        <w:t>бордюров,</w:t>
      </w:r>
      <w:r w:rsidRPr="002E22C7">
        <w:rPr>
          <w:spacing w:val="1"/>
        </w:rPr>
        <w:t xml:space="preserve"> </w:t>
      </w:r>
      <w:r w:rsidRPr="002E22C7">
        <w:t>организацией</w:t>
      </w:r>
      <w:r w:rsidRPr="002E22C7">
        <w:rPr>
          <w:spacing w:val="1"/>
        </w:rPr>
        <w:t xml:space="preserve"> </w:t>
      </w:r>
      <w:r w:rsidRPr="002E22C7">
        <w:t>парковочных</w:t>
      </w:r>
      <w:r w:rsidRPr="002E22C7">
        <w:rPr>
          <w:spacing w:val="1"/>
        </w:rPr>
        <w:t xml:space="preserve"> </w:t>
      </w:r>
      <w:r w:rsidRPr="002E22C7">
        <w:t>карманов,</w:t>
      </w:r>
      <w:r w:rsidRPr="002E22C7">
        <w:rPr>
          <w:spacing w:val="-1"/>
        </w:rPr>
        <w:t xml:space="preserve"> </w:t>
      </w:r>
      <w:r w:rsidRPr="002E22C7">
        <w:t>ремонтом</w:t>
      </w:r>
      <w:r w:rsidRPr="002E22C7">
        <w:rPr>
          <w:spacing w:val="-1"/>
        </w:rPr>
        <w:t xml:space="preserve"> </w:t>
      </w:r>
      <w:r w:rsidRPr="002E22C7">
        <w:t>и/или</w:t>
      </w:r>
      <w:r w:rsidRPr="002E22C7">
        <w:rPr>
          <w:spacing w:val="-1"/>
        </w:rPr>
        <w:t xml:space="preserve"> </w:t>
      </w:r>
      <w:r w:rsidRPr="002E22C7">
        <w:t>реконструкцией</w:t>
      </w:r>
      <w:r w:rsidRPr="002E22C7">
        <w:rPr>
          <w:spacing w:val="-1"/>
        </w:rPr>
        <w:t xml:space="preserve"> </w:t>
      </w:r>
      <w:r w:rsidRPr="002E22C7">
        <w:t>автомобильных</w:t>
      </w:r>
      <w:r w:rsidRPr="002E22C7">
        <w:rPr>
          <w:spacing w:val="-2"/>
        </w:rPr>
        <w:t xml:space="preserve"> </w:t>
      </w:r>
      <w:r w:rsidRPr="002E22C7">
        <w:t>дорог;</w:t>
      </w:r>
    </w:p>
    <w:p w:rsidR="002E22C7" w:rsidRDefault="002E22C7" w:rsidP="002E22C7">
      <w:pPr>
        <w:pStyle w:val="ab"/>
        <w:spacing w:before="72" w:line="276" w:lineRule="auto"/>
        <w:ind w:right="111" w:firstLine="540"/>
      </w:pPr>
      <w:r w:rsidRPr="002E22C7">
        <w:t>необходимостью</w:t>
      </w:r>
      <w:r w:rsidRPr="002E22C7">
        <w:rPr>
          <w:spacing w:val="1"/>
        </w:rPr>
        <w:t xml:space="preserve"> </w:t>
      </w:r>
      <w:r w:rsidRPr="002E22C7">
        <w:t>использования</w:t>
      </w:r>
      <w:r w:rsidRPr="002E22C7">
        <w:rPr>
          <w:spacing w:val="1"/>
        </w:rPr>
        <w:t xml:space="preserve"> </w:t>
      </w:r>
      <w:r w:rsidRPr="002E22C7">
        <w:t>территории,</w:t>
      </w:r>
      <w:r w:rsidRPr="002E22C7">
        <w:rPr>
          <w:spacing w:val="1"/>
        </w:rPr>
        <w:t xml:space="preserve"> </w:t>
      </w:r>
      <w:r w:rsidRPr="002E22C7">
        <w:t>в</w:t>
      </w:r>
      <w:r w:rsidRPr="002E22C7">
        <w:rPr>
          <w:spacing w:val="1"/>
        </w:rPr>
        <w:t xml:space="preserve"> </w:t>
      </w:r>
      <w:r w:rsidRPr="002E22C7">
        <w:t>границах</w:t>
      </w:r>
      <w:r w:rsidRPr="002E22C7">
        <w:rPr>
          <w:spacing w:val="1"/>
        </w:rPr>
        <w:t xml:space="preserve"> </w:t>
      </w:r>
      <w:r w:rsidRPr="002E22C7">
        <w:t>которой</w:t>
      </w:r>
      <w:r w:rsidRPr="002E22C7">
        <w:rPr>
          <w:spacing w:val="1"/>
        </w:rPr>
        <w:t xml:space="preserve"> </w:t>
      </w:r>
      <w:r w:rsidRPr="002E22C7">
        <w:t>находится</w:t>
      </w:r>
      <w:r w:rsidRPr="002E22C7">
        <w:rPr>
          <w:spacing w:val="1"/>
        </w:rPr>
        <w:t xml:space="preserve"> </w:t>
      </w:r>
      <w:r w:rsidRPr="002E22C7">
        <w:t>место</w:t>
      </w:r>
      <w:r w:rsidRPr="002E22C7">
        <w:rPr>
          <w:spacing w:val="67"/>
        </w:rPr>
        <w:t xml:space="preserve"> </w:t>
      </w:r>
      <w:r w:rsidRPr="002E22C7">
        <w:t>размещения</w:t>
      </w:r>
      <w:r w:rsidRPr="002E22C7">
        <w:rPr>
          <w:spacing w:val="68"/>
        </w:rPr>
        <w:t xml:space="preserve"> </w:t>
      </w:r>
      <w:r w:rsidRPr="002E22C7">
        <w:t>НТО,</w:t>
      </w:r>
      <w:r w:rsidRPr="002E22C7">
        <w:rPr>
          <w:spacing w:val="69"/>
        </w:rPr>
        <w:t xml:space="preserve"> </w:t>
      </w:r>
      <w:r w:rsidRPr="002E22C7">
        <w:t>для</w:t>
      </w:r>
      <w:r w:rsidRPr="002E22C7">
        <w:rPr>
          <w:spacing w:val="66"/>
        </w:rPr>
        <w:t xml:space="preserve"> </w:t>
      </w:r>
      <w:r w:rsidRPr="002E22C7">
        <w:t>целей</w:t>
      </w:r>
      <w:r w:rsidRPr="002E22C7">
        <w:rPr>
          <w:spacing w:val="67"/>
        </w:rPr>
        <w:t xml:space="preserve"> </w:t>
      </w:r>
      <w:r w:rsidRPr="002E22C7">
        <w:t>капитального</w:t>
      </w:r>
      <w:r w:rsidRPr="002E22C7">
        <w:rPr>
          <w:spacing w:val="67"/>
        </w:rPr>
        <w:t xml:space="preserve"> </w:t>
      </w:r>
      <w:r w:rsidRPr="002E22C7">
        <w:t>строительства,</w:t>
      </w:r>
      <w:r w:rsidRPr="002E22C7">
        <w:rPr>
          <w:spacing w:val="69"/>
        </w:rPr>
        <w:t xml:space="preserve"> </w:t>
      </w:r>
      <w:r w:rsidRPr="002E22C7">
        <w:t>размещения объектов благоустройства</w:t>
      </w:r>
      <w:r w:rsidRPr="002E22C7">
        <w:rPr>
          <w:spacing w:val="1"/>
        </w:rPr>
        <w:t xml:space="preserve"> </w:t>
      </w:r>
      <w:r w:rsidRPr="002E22C7">
        <w:t>согласно утвержденным документам территориального</w:t>
      </w:r>
      <w:r w:rsidRPr="002E22C7">
        <w:rPr>
          <w:spacing w:val="1"/>
        </w:rPr>
        <w:t xml:space="preserve"> </w:t>
      </w:r>
      <w:r w:rsidRPr="002E22C7">
        <w:t>планирования;</w:t>
      </w:r>
    </w:p>
    <w:p w:rsidR="00BC1981" w:rsidRPr="002E22C7" w:rsidRDefault="00BC1981" w:rsidP="002E22C7">
      <w:pPr>
        <w:pStyle w:val="ab"/>
        <w:spacing w:before="72" w:line="276" w:lineRule="auto"/>
        <w:ind w:right="111" w:firstLine="540"/>
      </w:pPr>
    </w:p>
    <w:p w:rsidR="002E22C7" w:rsidRDefault="002E22C7" w:rsidP="002E22C7">
      <w:pPr>
        <w:pStyle w:val="ab"/>
        <w:spacing w:line="276" w:lineRule="auto"/>
        <w:ind w:right="110" w:firstLine="540"/>
      </w:pPr>
      <w:r w:rsidRPr="002E22C7">
        <w:t>изменением    градостроительных    регламентов    в    отношении    территории,</w:t>
      </w:r>
      <w:r w:rsidRPr="002E22C7">
        <w:rPr>
          <w:spacing w:val="1"/>
        </w:rPr>
        <w:t xml:space="preserve"> </w:t>
      </w:r>
      <w:r w:rsidRPr="002E22C7">
        <w:t>в</w:t>
      </w:r>
      <w:r w:rsidRPr="002E22C7">
        <w:rPr>
          <w:spacing w:val="-2"/>
        </w:rPr>
        <w:t xml:space="preserve"> </w:t>
      </w:r>
      <w:r w:rsidRPr="002E22C7">
        <w:t>границах</w:t>
      </w:r>
      <w:r w:rsidRPr="002E22C7">
        <w:rPr>
          <w:spacing w:val="1"/>
        </w:rPr>
        <w:t xml:space="preserve"> </w:t>
      </w:r>
      <w:r w:rsidRPr="002E22C7">
        <w:t>которой</w:t>
      </w:r>
      <w:r w:rsidRPr="002E22C7">
        <w:rPr>
          <w:spacing w:val="-1"/>
        </w:rPr>
        <w:t xml:space="preserve"> </w:t>
      </w:r>
      <w:r w:rsidRPr="002E22C7">
        <w:t>находится место</w:t>
      </w:r>
      <w:r w:rsidRPr="002E22C7">
        <w:rPr>
          <w:spacing w:val="-1"/>
        </w:rPr>
        <w:t xml:space="preserve"> </w:t>
      </w:r>
      <w:r w:rsidRPr="002E22C7">
        <w:t>размещения НТО.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311"/>
        </w:tabs>
        <w:autoSpaceDE w:val="0"/>
        <w:autoSpaceDN w:val="0"/>
        <w:spacing w:after="0" w:line="276" w:lineRule="auto"/>
        <w:ind w:left="115" w:right="123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Компенсационное</w:t>
      </w:r>
      <w:r w:rsidRPr="002E22C7">
        <w:rPr>
          <w:rFonts w:ascii="Times New Roman" w:hAnsi="Times New Roman"/>
          <w:spacing w:val="96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место  </w:t>
      </w:r>
      <w:r w:rsidRPr="002E22C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для  </w:t>
      </w:r>
      <w:r w:rsidRPr="002E22C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размещения  </w:t>
      </w:r>
      <w:r w:rsidRPr="002E22C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НТО  </w:t>
      </w:r>
      <w:r w:rsidRPr="002E22C7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не  </w:t>
      </w:r>
      <w:r w:rsidRPr="002E22C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предоставляется</w:t>
      </w:r>
      <w:r w:rsidRPr="002E22C7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 случае, если в месте размещения НТО, относительно которого заключен договор,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 торговый объект, поставленный на государственный кадастровый учет в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Едином</w:t>
      </w:r>
      <w:r w:rsidRPr="002E22C7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государственном</w:t>
      </w:r>
      <w:r w:rsidRPr="002E22C7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реестре</w:t>
      </w:r>
      <w:r w:rsidRPr="002E22C7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недвижимости.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246"/>
        </w:tabs>
        <w:autoSpaceDE w:val="0"/>
        <w:autoSpaceDN w:val="0"/>
        <w:spacing w:before="1" w:after="0" w:line="276" w:lineRule="auto"/>
        <w:ind w:left="115" w:right="111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Относительно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одного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места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НТО,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указанного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договоре,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хозяйствующий субъект имеет право только на одно компенсационное место при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размещении</w:t>
      </w:r>
      <w:r w:rsidRPr="002E22C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нестационарного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торгового объекта.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150"/>
        </w:tabs>
        <w:autoSpaceDE w:val="0"/>
        <w:autoSpaceDN w:val="0"/>
        <w:spacing w:after="0" w:line="276" w:lineRule="auto"/>
        <w:ind w:left="115" w:right="111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При предоставлении компенсационного места сохраняется размер площади,</w:t>
      </w:r>
      <w:r w:rsidRPr="002E22C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вид, специализация и период функционирования НТО, определенные договором на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право</w:t>
      </w:r>
      <w:r w:rsidRPr="002E22C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размещения НТО.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226"/>
        </w:tabs>
        <w:autoSpaceDE w:val="0"/>
        <w:autoSpaceDN w:val="0"/>
        <w:spacing w:after="0" w:line="276" w:lineRule="auto"/>
        <w:ind w:left="115" w:right="107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Уполномоченным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органом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предоставлению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компенсационного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места</w:t>
      </w:r>
      <w:r w:rsidRPr="002E22C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для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территории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Пригородного муниципального района является Управление экономики и прогнозирования администрации</w:t>
      </w:r>
      <w:r w:rsidRPr="002E22C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Пригородного муниципального района..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186"/>
        </w:tabs>
        <w:autoSpaceDE w:val="0"/>
        <w:autoSpaceDN w:val="0"/>
        <w:spacing w:after="0" w:line="276" w:lineRule="auto"/>
        <w:ind w:left="115" w:right="105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Администрация не менее чем за 6 месяцев, следующих за днем принятия решения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комиссией об исключении места из схемы размещения НТО, направляет (вручает)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хозяйствующему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субъекту,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которым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заключен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договор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НТО,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уведомление с предложением подобрать компенсационное место в соответствии с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требованием к размещению НТО, за исключением необходимости переноса НТО в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случае необходимости</w:t>
      </w:r>
      <w:r w:rsidRPr="002E22C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ликвидации</w:t>
      </w:r>
      <w:r w:rsidRPr="002E22C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аварийных ситуаций.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150"/>
        </w:tabs>
        <w:autoSpaceDE w:val="0"/>
        <w:autoSpaceDN w:val="0"/>
        <w:spacing w:after="0" w:line="276" w:lineRule="auto"/>
        <w:ind w:left="115" w:right="114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Администрация в течении 30 календарных дней предлагает альтернативные варианты</w:t>
      </w:r>
      <w:r w:rsidRPr="002E22C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компенсационных</w:t>
      </w:r>
      <w:r w:rsidRPr="002E22C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мест.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274"/>
        </w:tabs>
        <w:autoSpaceDE w:val="0"/>
        <w:autoSpaceDN w:val="0"/>
        <w:spacing w:after="0" w:line="276" w:lineRule="auto"/>
        <w:ind w:left="115" w:right="108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Хозяйствующий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субъект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вправе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самостоятельно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подбирать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несколько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вариантов компенсационных мест размещения НТО, и не позднее 30 календарных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дней, следующих за днем получения уведомления, направляет в отдел предложения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 включении в схему размещения НТО компенсационного места размещения НТО,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подобранного хозяйствующим</w:t>
      </w:r>
      <w:r w:rsidRPr="002E22C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субъектом</w:t>
      </w:r>
      <w:r w:rsidRPr="002E22C7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самостоятельно.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311"/>
        </w:tabs>
        <w:autoSpaceDE w:val="0"/>
        <w:autoSpaceDN w:val="0"/>
        <w:spacing w:after="0" w:line="276" w:lineRule="auto"/>
        <w:ind w:left="115" w:right="113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Рассмотрение</w:t>
      </w:r>
      <w:r w:rsidRPr="002E22C7">
        <w:rPr>
          <w:rFonts w:ascii="Times New Roman" w:hAnsi="Times New Roman"/>
          <w:spacing w:val="99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предложения  </w:t>
      </w:r>
      <w:r w:rsidRPr="002E22C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хозяйствующего  </w:t>
      </w:r>
      <w:r w:rsidRPr="002E22C7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субъекта  </w:t>
      </w:r>
      <w:r w:rsidRPr="002E22C7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о  </w:t>
      </w:r>
      <w:r w:rsidRPr="002E22C7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включении</w:t>
      </w:r>
      <w:r w:rsidRPr="002E22C7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схему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компенсационного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места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размещения</w:t>
      </w:r>
      <w:r w:rsidRPr="002E22C7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осуществляется</w:t>
      </w:r>
      <w:r w:rsidRPr="002E22C7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комиссией.</w:t>
      </w:r>
    </w:p>
    <w:p w:rsid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476"/>
        </w:tabs>
        <w:autoSpaceDE w:val="0"/>
        <w:autoSpaceDN w:val="0"/>
        <w:spacing w:after="0" w:line="276" w:lineRule="auto"/>
        <w:ind w:left="115" w:right="104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В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случае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невозможности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включения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схему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компенсационного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места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НТО,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предложенного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хозяйствующим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субъектом, уполномоченный орган письменно сообщает об этом хозяйствующему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субъекту в течение 10 рабочих дней со дня принятия комиссией соответствующего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решения, что не лишает хозяйствующего субъекта права подать новое предложение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о включении в схему размещения НТО </w:t>
      </w:r>
      <w:r w:rsidRPr="002E22C7">
        <w:rPr>
          <w:rFonts w:ascii="Times New Roman" w:hAnsi="Times New Roman"/>
          <w:sz w:val="28"/>
          <w:szCs w:val="28"/>
        </w:rPr>
        <w:lastRenderedPageBreak/>
        <w:t>компенсационного места размещения НТО,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подобранного им самостоятельно.</w:t>
      </w:r>
    </w:p>
    <w:p w:rsidR="002E22C7" w:rsidRPr="002E22C7" w:rsidRDefault="002E22C7" w:rsidP="002E22C7">
      <w:pPr>
        <w:pStyle w:val="ab"/>
        <w:spacing w:before="1" w:line="276" w:lineRule="auto"/>
        <w:ind w:right="111" w:firstLine="540"/>
      </w:pPr>
      <w:r w:rsidRPr="002E22C7">
        <w:t>3.11. В</w:t>
      </w:r>
      <w:r w:rsidRPr="002E22C7">
        <w:rPr>
          <w:spacing w:val="1"/>
        </w:rPr>
        <w:t xml:space="preserve"> </w:t>
      </w:r>
      <w:r w:rsidRPr="002E22C7">
        <w:t>течение</w:t>
      </w:r>
      <w:r w:rsidRPr="002E22C7">
        <w:rPr>
          <w:spacing w:val="1"/>
        </w:rPr>
        <w:t xml:space="preserve"> </w:t>
      </w:r>
      <w:r w:rsidRPr="002E22C7">
        <w:t>5</w:t>
      </w:r>
      <w:r w:rsidRPr="002E22C7">
        <w:rPr>
          <w:spacing w:val="1"/>
        </w:rPr>
        <w:t xml:space="preserve"> </w:t>
      </w:r>
      <w:r w:rsidRPr="002E22C7">
        <w:t>рабочих</w:t>
      </w:r>
      <w:r w:rsidRPr="002E22C7">
        <w:rPr>
          <w:spacing w:val="1"/>
        </w:rPr>
        <w:t xml:space="preserve"> </w:t>
      </w:r>
      <w:r w:rsidRPr="002E22C7">
        <w:t>дней,</w:t>
      </w:r>
      <w:r w:rsidRPr="002E22C7">
        <w:rPr>
          <w:spacing w:val="1"/>
        </w:rPr>
        <w:t xml:space="preserve"> </w:t>
      </w:r>
      <w:r w:rsidRPr="002E22C7">
        <w:t>следующих</w:t>
      </w:r>
      <w:r w:rsidRPr="002E22C7">
        <w:rPr>
          <w:spacing w:val="1"/>
        </w:rPr>
        <w:t xml:space="preserve"> </w:t>
      </w:r>
      <w:r w:rsidRPr="002E22C7">
        <w:t>за</w:t>
      </w:r>
      <w:r w:rsidRPr="002E22C7">
        <w:rPr>
          <w:spacing w:val="1"/>
        </w:rPr>
        <w:t xml:space="preserve"> </w:t>
      </w:r>
      <w:r w:rsidRPr="002E22C7">
        <w:t>днем</w:t>
      </w:r>
      <w:r w:rsidRPr="002E22C7">
        <w:rPr>
          <w:spacing w:val="1"/>
        </w:rPr>
        <w:t xml:space="preserve"> </w:t>
      </w:r>
      <w:r w:rsidRPr="002E22C7">
        <w:t>вступления</w:t>
      </w:r>
      <w:r w:rsidRPr="002E22C7">
        <w:rPr>
          <w:spacing w:val="1"/>
        </w:rPr>
        <w:t xml:space="preserve"> </w:t>
      </w:r>
      <w:r w:rsidRPr="002E22C7">
        <w:t>в</w:t>
      </w:r>
      <w:r w:rsidRPr="002E22C7">
        <w:rPr>
          <w:spacing w:val="1"/>
        </w:rPr>
        <w:t xml:space="preserve"> </w:t>
      </w:r>
      <w:r w:rsidRPr="002E22C7">
        <w:t>силу</w:t>
      </w:r>
      <w:r w:rsidRPr="002E22C7">
        <w:rPr>
          <w:spacing w:val="1"/>
        </w:rPr>
        <w:t xml:space="preserve"> </w:t>
      </w:r>
      <w:r w:rsidRPr="002E22C7">
        <w:t>правового акта Администрации Пригородного муниципального района о включении в схему</w:t>
      </w:r>
      <w:r w:rsidRPr="002E22C7">
        <w:rPr>
          <w:spacing w:val="1"/>
        </w:rPr>
        <w:t xml:space="preserve"> </w:t>
      </w:r>
      <w:r w:rsidRPr="002E22C7">
        <w:t>размещения</w:t>
      </w:r>
      <w:r w:rsidRPr="002E22C7">
        <w:rPr>
          <w:spacing w:val="1"/>
        </w:rPr>
        <w:t xml:space="preserve"> </w:t>
      </w:r>
      <w:r w:rsidRPr="002E22C7">
        <w:t>НТО</w:t>
      </w:r>
      <w:r w:rsidRPr="002E22C7">
        <w:rPr>
          <w:spacing w:val="1"/>
        </w:rPr>
        <w:t xml:space="preserve"> </w:t>
      </w:r>
      <w:r w:rsidRPr="002E22C7">
        <w:t>компенсационного</w:t>
      </w:r>
      <w:r w:rsidRPr="002E22C7">
        <w:rPr>
          <w:spacing w:val="1"/>
        </w:rPr>
        <w:t xml:space="preserve"> </w:t>
      </w:r>
      <w:r w:rsidRPr="002E22C7">
        <w:t>места,</w:t>
      </w:r>
      <w:r w:rsidRPr="002E22C7">
        <w:rPr>
          <w:spacing w:val="1"/>
        </w:rPr>
        <w:t xml:space="preserve"> </w:t>
      </w:r>
      <w:r w:rsidRPr="002E22C7">
        <w:t>предложенного</w:t>
      </w:r>
      <w:r w:rsidRPr="002E22C7">
        <w:rPr>
          <w:spacing w:val="1"/>
        </w:rPr>
        <w:t xml:space="preserve"> </w:t>
      </w:r>
      <w:r w:rsidRPr="002E22C7">
        <w:t>хозяйствующим</w:t>
      </w:r>
      <w:r w:rsidRPr="002E22C7">
        <w:rPr>
          <w:spacing w:val="1"/>
        </w:rPr>
        <w:t xml:space="preserve"> </w:t>
      </w:r>
      <w:r w:rsidRPr="002E22C7">
        <w:t>субъектом,</w:t>
      </w:r>
      <w:r w:rsidRPr="002E22C7">
        <w:rPr>
          <w:spacing w:val="1"/>
        </w:rPr>
        <w:t xml:space="preserve"> </w:t>
      </w:r>
      <w:r w:rsidRPr="002E22C7">
        <w:t>предлагает</w:t>
      </w:r>
      <w:r w:rsidRPr="002E22C7">
        <w:rPr>
          <w:spacing w:val="1"/>
        </w:rPr>
        <w:t xml:space="preserve"> </w:t>
      </w:r>
      <w:r w:rsidRPr="002E22C7">
        <w:t>хозяйствующему</w:t>
      </w:r>
      <w:r w:rsidRPr="002E22C7">
        <w:rPr>
          <w:spacing w:val="1"/>
        </w:rPr>
        <w:t xml:space="preserve"> </w:t>
      </w:r>
      <w:r w:rsidRPr="002E22C7">
        <w:t>субъекту</w:t>
      </w:r>
      <w:r w:rsidRPr="002E22C7">
        <w:rPr>
          <w:spacing w:val="1"/>
        </w:rPr>
        <w:t xml:space="preserve"> </w:t>
      </w:r>
      <w:r w:rsidRPr="002E22C7">
        <w:t>заключить</w:t>
      </w:r>
      <w:r w:rsidRPr="002E22C7">
        <w:rPr>
          <w:spacing w:val="1"/>
        </w:rPr>
        <w:t xml:space="preserve"> </w:t>
      </w:r>
      <w:r w:rsidRPr="002E22C7">
        <w:t>договор</w:t>
      </w:r>
      <w:r w:rsidRPr="002E22C7">
        <w:rPr>
          <w:spacing w:val="1"/>
        </w:rPr>
        <w:t xml:space="preserve"> </w:t>
      </w:r>
      <w:r w:rsidRPr="002E22C7">
        <w:t>на</w:t>
      </w:r>
      <w:r w:rsidRPr="002E22C7">
        <w:rPr>
          <w:spacing w:val="1"/>
        </w:rPr>
        <w:t xml:space="preserve"> </w:t>
      </w:r>
      <w:r w:rsidRPr="002E22C7">
        <w:t>размещение</w:t>
      </w:r>
      <w:r w:rsidRPr="002E22C7">
        <w:rPr>
          <w:spacing w:val="67"/>
        </w:rPr>
        <w:t xml:space="preserve"> </w:t>
      </w:r>
      <w:r w:rsidRPr="002E22C7">
        <w:t>НТО</w:t>
      </w:r>
      <w:r w:rsidRPr="002E22C7">
        <w:rPr>
          <w:spacing w:val="65"/>
        </w:rPr>
        <w:t xml:space="preserve"> </w:t>
      </w:r>
      <w:r w:rsidRPr="002E22C7">
        <w:t>на</w:t>
      </w:r>
      <w:r w:rsidRPr="002E22C7">
        <w:rPr>
          <w:spacing w:val="65"/>
        </w:rPr>
        <w:t xml:space="preserve"> </w:t>
      </w:r>
      <w:r w:rsidRPr="002E22C7">
        <w:t>компенсационное</w:t>
      </w:r>
      <w:r w:rsidRPr="002E22C7">
        <w:rPr>
          <w:spacing w:val="65"/>
        </w:rPr>
        <w:t xml:space="preserve"> </w:t>
      </w:r>
      <w:r w:rsidRPr="002E22C7">
        <w:t>место. В</w:t>
      </w:r>
      <w:r w:rsidRPr="002E22C7">
        <w:rPr>
          <w:spacing w:val="66"/>
        </w:rPr>
        <w:t xml:space="preserve"> </w:t>
      </w:r>
      <w:r w:rsidRPr="002E22C7">
        <w:t>случае</w:t>
      </w:r>
      <w:r w:rsidRPr="002E22C7">
        <w:rPr>
          <w:spacing w:val="65"/>
        </w:rPr>
        <w:t xml:space="preserve"> </w:t>
      </w:r>
      <w:r w:rsidRPr="002E22C7">
        <w:t>включения</w:t>
      </w:r>
      <w:r w:rsidRPr="002E22C7">
        <w:rPr>
          <w:spacing w:val="66"/>
        </w:rPr>
        <w:t xml:space="preserve"> </w:t>
      </w:r>
      <w:r w:rsidRPr="002E22C7">
        <w:t>в</w:t>
      </w:r>
      <w:r w:rsidRPr="002E22C7">
        <w:rPr>
          <w:spacing w:val="65"/>
        </w:rPr>
        <w:t xml:space="preserve"> </w:t>
      </w:r>
      <w:r w:rsidRPr="002E22C7">
        <w:t>схему нескольких</w:t>
      </w:r>
      <w:r w:rsidRPr="002E22C7">
        <w:rPr>
          <w:spacing w:val="1"/>
        </w:rPr>
        <w:t xml:space="preserve"> </w:t>
      </w:r>
      <w:r w:rsidRPr="002E22C7">
        <w:t>компенсационных</w:t>
      </w:r>
      <w:r w:rsidRPr="002E22C7">
        <w:rPr>
          <w:spacing w:val="1"/>
        </w:rPr>
        <w:t xml:space="preserve"> </w:t>
      </w:r>
      <w:r w:rsidRPr="002E22C7">
        <w:t>мест</w:t>
      </w:r>
      <w:r w:rsidRPr="002E22C7">
        <w:rPr>
          <w:spacing w:val="1"/>
        </w:rPr>
        <w:t xml:space="preserve"> </w:t>
      </w:r>
      <w:r w:rsidRPr="002E22C7">
        <w:t>размещения</w:t>
      </w:r>
      <w:r w:rsidRPr="002E22C7">
        <w:rPr>
          <w:spacing w:val="1"/>
        </w:rPr>
        <w:t xml:space="preserve"> </w:t>
      </w:r>
      <w:r w:rsidRPr="002E22C7">
        <w:t>нестационарных</w:t>
      </w:r>
      <w:r w:rsidRPr="002E22C7">
        <w:rPr>
          <w:spacing w:val="71"/>
        </w:rPr>
        <w:t xml:space="preserve"> </w:t>
      </w:r>
      <w:r w:rsidRPr="002E22C7">
        <w:t>торговых</w:t>
      </w:r>
      <w:r w:rsidRPr="002E22C7">
        <w:rPr>
          <w:spacing w:val="1"/>
        </w:rPr>
        <w:t xml:space="preserve"> </w:t>
      </w:r>
      <w:r w:rsidRPr="002E22C7">
        <w:t>объектов, хозяйствующий субъект обязан до заключения договора на размещение</w:t>
      </w:r>
      <w:r w:rsidRPr="002E22C7">
        <w:rPr>
          <w:spacing w:val="1"/>
        </w:rPr>
        <w:t xml:space="preserve"> </w:t>
      </w:r>
      <w:r w:rsidRPr="002E22C7">
        <w:t>НТО представить в Отдел заявление о выборе одного из таких компенсационных</w:t>
      </w:r>
      <w:r w:rsidRPr="002E22C7">
        <w:rPr>
          <w:spacing w:val="1"/>
        </w:rPr>
        <w:t xml:space="preserve"> </w:t>
      </w:r>
      <w:r w:rsidRPr="002E22C7">
        <w:t>мест,</w:t>
      </w:r>
      <w:r w:rsidRPr="002E22C7">
        <w:rPr>
          <w:spacing w:val="3"/>
        </w:rPr>
        <w:t xml:space="preserve"> </w:t>
      </w:r>
      <w:r w:rsidRPr="002E22C7">
        <w:t>относительно</w:t>
      </w:r>
      <w:r w:rsidRPr="002E22C7">
        <w:rPr>
          <w:spacing w:val="4"/>
        </w:rPr>
        <w:t xml:space="preserve"> </w:t>
      </w:r>
      <w:r w:rsidRPr="002E22C7">
        <w:t>которого</w:t>
      </w:r>
      <w:r w:rsidRPr="002E22C7">
        <w:rPr>
          <w:spacing w:val="6"/>
        </w:rPr>
        <w:t xml:space="preserve"> </w:t>
      </w:r>
      <w:r w:rsidRPr="002E22C7">
        <w:t>он</w:t>
      </w:r>
      <w:r w:rsidRPr="002E22C7">
        <w:rPr>
          <w:spacing w:val="4"/>
        </w:rPr>
        <w:t xml:space="preserve"> </w:t>
      </w:r>
      <w:r w:rsidRPr="002E22C7">
        <w:t>готов</w:t>
      </w:r>
      <w:r w:rsidRPr="002E22C7">
        <w:rPr>
          <w:spacing w:val="6"/>
        </w:rPr>
        <w:t xml:space="preserve"> </w:t>
      </w:r>
      <w:r w:rsidRPr="002E22C7">
        <w:t>заключить</w:t>
      </w:r>
      <w:r w:rsidRPr="002E22C7">
        <w:rPr>
          <w:spacing w:val="3"/>
        </w:rPr>
        <w:t xml:space="preserve"> </w:t>
      </w:r>
      <w:r w:rsidRPr="002E22C7">
        <w:t>договор.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442"/>
        </w:tabs>
        <w:autoSpaceDE w:val="0"/>
        <w:autoSpaceDN w:val="0"/>
        <w:spacing w:after="0" w:line="276" w:lineRule="auto"/>
        <w:ind w:left="115" w:right="105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При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наличии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схеме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компенсационного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места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НТО,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отвечающего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техническим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требованиям,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Отдел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предлагает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компенсационное</w:t>
      </w:r>
      <w:r w:rsidRPr="002E22C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место</w:t>
      </w:r>
      <w:r w:rsidRPr="002E22C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размещения</w:t>
      </w:r>
      <w:r w:rsidRPr="002E22C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</w:t>
      </w:r>
      <w:r w:rsidRPr="002E22C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хозяйствующему субъекту.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286"/>
          <w:tab w:val="left" w:pos="4080"/>
          <w:tab w:val="left" w:pos="5833"/>
          <w:tab w:val="left" w:pos="7814"/>
        </w:tabs>
        <w:autoSpaceDE w:val="0"/>
        <w:autoSpaceDN w:val="0"/>
        <w:spacing w:after="0" w:line="276" w:lineRule="auto"/>
        <w:ind w:left="1286" w:hanging="63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Хозяйствующий</w:t>
      </w:r>
      <w:r w:rsidRPr="002E22C7">
        <w:rPr>
          <w:rFonts w:ascii="Times New Roman" w:hAnsi="Times New Roman"/>
          <w:sz w:val="28"/>
          <w:szCs w:val="28"/>
        </w:rPr>
        <w:tab/>
        <w:t>субъект считается</w:t>
      </w:r>
      <w:r w:rsidRPr="002E22C7">
        <w:rPr>
          <w:rFonts w:ascii="Times New Roman" w:hAnsi="Times New Roman"/>
          <w:sz w:val="28"/>
          <w:szCs w:val="28"/>
        </w:rPr>
        <w:tab/>
        <w:t>отказавшимся</w:t>
      </w:r>
    </w:p>
    <w:p w:rsidR="002E22C7" w:rsidRPr="002E22C7" w:rsidRDefault="002E22C7" w:rsidP="002E22C7">
      <w:pPr>
        <w:pStyle w:val="ab"/>
        <w:spacing w:before="1" w:line="276" w:lineRule="auto"/>
        <w:ind w:right="110"/>
      </w:pPr>
      <w:r w:rsidRPr="002E22C7">
        <w:t>от компенсационного места размещения НТО, предложенного Отделом, в случае</w:t>
      </w:r>
      <w:r w:rsidRPr="002E22C7">
        <w:rPr>
          <w:spacing w:val="1"/>
        </w:rPr>
        <w:t xml:space="preserve"> </w:t>
      </w:r>
      <w:r w:rsidRPr="002E22C7">
        <w:t>если он в течение 30 календарных дней, следующих за днем получения сообщения</w:t>
      </w:r>
      <w:r w:rsidRPr="002E22C7">
        <w:rPr>
          <w:spacing w:val="1"/>
        </w:rPr>
        <w:t xml:space="preserve"> </w:t>
      </w:r>
      <w:r w:rsidRPr="002E22C7">
        <w:t>Отдела</w:t>
      </w:r>
      <w:r w:rsidRPr="002E22C7">
        <w:rPr>
          <w:spacing w:val="1"/>
        </w:rPr>
        <w:t xml:space="preserve"> </w:t>
      </w:r>
      <w:r w:rsidRPr="002E22C7">
        <w:t>с</w:t>
      </w:r>
      <w:r w:rsidRPr="002E22C7">
        <w:rPr>
          <w:spacing w:val="1"/>
        </w:rPr>
        <w:t xml:space="preserve"> </w:t>
      </w:r>
      <w:r w:rsidRPr="002E22C7">
        <w:t>предложением</w:t>
      </w:r>
      <w:r w:rsidRPr="002E22C7">
        <w:rPr>
          <w:spacing w:val="1"/>
        </w:rPr>
        <w:t xml:space="preserve"> </w:t>
      </w:r>
      <w:r w:rsidRPr="002E22C7">
        <w:t>компенсационного</w:t>
      </w:r>
      <w:r w:rsidRPr="002E22C7">
        <w:rPr>
          <w:spacing w:val="1"/>
        </w:rPr>
        <w:t xml:space="preserve"> </w:t>
      </w:r>
      <w:r w:rsidRPr="002E22C7">
        <w:t>места,</w:t>
      </w:r>
      <w:r w:rsidRPr="002E22C7">
        <w:rPr>
          <w:spacing w:val="1"/>
        </w:rPr>
        <w:t xml:space="preserve"> </w:t>
      </w:r>
      <w:r w:rsidRPr="002E22C7">
        <w:t>не</w:t>
      </w:r>
      <w:r w:rsidRPr="002E22C7">
        <w:rPr>
          <w:spacing w:val="1"/>
        </w:rPr>
        <w:t xml:space="preserve"> </w:t>
      </w:r>
      <w:r w:rsidRPr="002E22C7">
        <w:t>подписал</w:t>
      </w:r>
      <w:r w:rsidRPr="002E22C7">
        <w:rPr>
          <w:spacing w:val="1"/>
        </w:rPr>
        <w:t xml:space="preserve"> </w:t>
      </w:r>
      <w:r w:rsidRPr="002E22C7">
        <w:t>договор</w:t>
      </w:r>
      <w:r w:rsidRPr="002E22C7">
        <w:rPr>
          <w:spacing w:val="1"/>
        </w:rPr>
        <w:t xml:space="preserve"> </w:t>
      </w:r>
      <w:r w:rsidRPr="002E22C7">
        <w:t>на</w:t>
      </w:r>
      <w:r w:rsidRPr="002E22C7">
        <w:rPr>
          <w:spacing w:val="1"/>
        </w:rPr>
        <w:t xml:space="preserve"> </w:t>
      </w:r>
      <w:r w:rsidRPr="002E22C7">
        <w:t>размещение</w:t>
      </w:r>
      <w:r w:rsidRPr="002E22C7">
        <w:rPr>
          <w:spacing w:val="-1"/>
        </w:rPr>
        <w:t xml:space="preserve"> </w:t>
      </w:r>
      <w:r w:rsidRPr="002E22C7">
        <w:t>НТО</w:t>
      </w:r>
      <w:r w:rsidRPr="002E22C7">
        <w:rPr>
          <w:spacing w:val="-2"/>
        </w:rPr>
        <w:t xml:space="preserve"> </w:t>
      </w:r>
      <w:r w:rsidRPr="002E22C7">
        <w:t>относительно</w:t>
      </w:r>
      <w:r w:rsidRPr="002E22C7">
        <w:rPr>
          <w:spacing w:val="-2"/>
        </w:rPr>
        <w:t xml:space="preserve"> </w:t>
      </w:r>
      <w:r w:rsidRPr="002E22C7">
        <w:t>такого компенсационного</w:t>
      </w:r>
      <w:r w:rsidRPr="002E22C7">
        <w:rPr>
          <w:spacing w:val="-1"/>
        </w:rPr>
        <w:t xml:space="preserve"> </w:t>
      </w:r>
      <w:r w:rsidRPr="002E22C7">
        <w:t>места.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422"/>
        </w:tabs>
        <w:autoSpaceDE w:val="0"/>
        <w:autoSpaceDN w:val="0"/>
        <w:spacing w:after="0" w:line="276" w:lineRule="auto"/>
        <w:ind w:left="115" w:right="113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Договор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компенсационного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места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заключается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установленном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порядке,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оставшийся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срок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действия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ранее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заключенного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договора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НТО,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ранее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заключенный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договор</w:t>
      </w:r>
      <w:r w:rsidRPr="002E22C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расторгается</w:t>
      </w:r>
      <w:r w:rsidRPr="002E22C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по</w:t>
      </w:r>
      <w:r w:rsidRPr="002E22C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соглашению</w:t>
      </w:r>
      <w:r w:rsidRPr="002E22C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сторон до истечения срока.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593"/>
        </w:tabs>
        <w:autoSpaceDE w:val="0"/>
        <w:autoSpaceDN w:val="0"/>
        <w:spacing w:after="0" w:line="276" w:lineRule="auto"/>
        <w:ind w:left="115" w:right="121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 xml:space="preserve">Размер   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платы     за     размещение     НТО     по     новому     договору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на размещение НТО определяется с учетом условий договора на право размещения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</w:t>
      </w:r>
      <w:r w:rsidRPr="002E22C7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относительно</w:t>
      </w:r>
      <w:r w:rsidRPr="002E22C7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прежнего</w:t>
      </w:r>
      <w:r w:rsidRPr="002E22C7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места</w:t>
      </w:r>
      <w:r w:rsidRPr="002E22C7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размещения.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296"/>
        </w:tabs>
        <w:autoSpaceDE w:val="0"/>
        <w:autoSpaceDN w:val="0"/>
        <w:spacing w:after="0" w:line="276" w:lineRule="auto"/>
        <w:ind w:left="115" w:right="115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В любое время до заключения договора на размещение компенсационного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места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Отдел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отказывается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от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его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заключения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случае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установления одного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из</w:t>
      </w:r>
      <w:r w:rsidRPr="002E22C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следующих</w:t>
      </w:r>
      <w:r w:rsidRPr="002E22C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фактов:</w:t>
      </w:r>
    </w:p>
    <w:p w:rsidR="002E22C7" w:rsidRPr="002E22C7" w:rsidRDefault="002E22C7" w:rsidP="002E22C7">
      <w:pPr>
        <w:pStyle w:val="aa"/>
        <w:widowControl w:val="0"/>
        <w:numPr>
          <w:ilvl w:val="0"/>
          <w:numId w:val="4"/>
        </w:numPr>
        <w:tabs>
          <w:tab w:val="left" w:pos="1100"/>
        </w:tabs>
        <w:autoSpaceDE w:val="0"/>
        <w:autoSpaceDN w:val="0"/>
        <w:spacing w:after="0" w:line="276" w:lineRule="auto"/>
        <w:ind w:left="115" w:right="109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отсутствия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сведений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государственной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регистрации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Едином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государственном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реестре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юридических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лиц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-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для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юридического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лица,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Едином</w:t>
      </w:r>
      <w:r w:rsidRPr="002E22C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государственном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реестре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индивидуальных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предпринимателей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-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для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физического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лица;</w:t>
      </w:r>
    </w:p>
    <w:p w:rsidR="002E22C7" w:rsidRPr="002E22C7" w:rsidRDefault="002E22C7" w:rsidP="002E22C7">
      <w:pPr>
        <w:pStyle w:val="aa"/>
        <w:widowControl w:val="0"/>
        <w:numPr>
          <w:ilvl w:val="0"/>
          <w:numId w:val="4"/>
        </w:numPr>
        <w:tabs>
          <w:tab w:val="left" w:pos="934"/>
        </w:tabs>
        <w:autoSpaceDE w:val="0"/>
        <w:autoSpaceDN w:val="0"/>
        <w:spacing w:after="0" w:line="276" w:lineRule="auto"/>
        <w:ind w:left="115" w:right="114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проведения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процедуры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ликвидации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заявителя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-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юридического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лица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или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принятия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арбитражным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судом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решения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признании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заявителя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несостоятельным</w:t>
      </w:r>
      <w:r w:rsidRPr="002E22C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(банкротом)</w:t>
      </w:r>
      <w:r w:rsidRPr="002E22C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и</w:t>
      </w:r>
      <w:r w:rsidRPr="002E22C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об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открытии</w:t>
      </w:r>
      <w:r w:rsidRPr="002E22C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конкурсного</w:t>
      </w:r>
      <w:r w:rsidRPr="002E22C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производства;</w:t>
      </w:r>
    </w:p>
    <w:p w:rsidR="002E22C7" w:rsidRPr="002E22C7" w:rsidRDefault="002E22C7" w:rsidP="002E22C7">
      <w:pPr>
        <w:pStyle w:val="aa"/>
        <w:widowControl w:val="0"/>
        <w:numPr>
          <w:ilvl w:val="0"/>
          <w:numId w:val="4"/>
        </w:numPr>
        <w:tabs>
          <w:tab w:val="left" w:pos="990"/>
        </w:tabs>
        <w:autoSpaceDE w:val="0"/>
        <w:autoSpaceDN w:val="0"/>
        <w:spacing w:after="0" w:line="276" w:lineRule="auto"/>
        <w:ind w:left="115" w:right="113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приостановления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деятельности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заявителя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порядке,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предусмотренном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Кодексом Российской</w:t>
      </w:r>
      <w:r w:rsidRPr="002E22C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Федерации</w:t>
      </w:r>
      <w:r w:rsidRPr="002E22C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об</w:t>
      </w:r>
      <w:r w:rsidRPr="002E22C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административных</w:t>
      </w:r>
      <w:r w:rsidRPr="002E22C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правонарушениях;</w:t>
      </w:r>
    </w:p>
    <w:p w:rsidR="002E22C7" w:rsidRPr="002E22C7" w:rsidRDefault="002E22C7" w:rsidP="002E22C7">
      <w:pPr>
        <w:pStyle w:val="aa"/>
        <w:widowControl w:val="0"/>
        <w:numPr>
          <w:ilvl w:val="0"/>
          <w:numId w:val="4"/>
        </w:numPr>
        <w:tabs>
          <w:tab w:val="left" w:pos="860"/>
        </w:tabs>
        <w:autoSpaceDE w:val="0"/>
        <w:autoSpaceDN w:val="0"/>
        <w:spacing w:after="0" w:line="276" w:lineRule="auto"/>
        <w:ind w:left="115" w:right="110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наличия у хозяйствующего субъекта задолженности по ранее заключенному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договору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на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НТО,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том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числе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неустойке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(штрафу,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пене),</w:t>
      </w:r>
      <w:r w:rsidRPr="002E22C7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по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которому</w:t>
      </w:r>
      <w:r w:rsidRPr="002E22C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комиссией</w:t>
      </w:r>
      <w:r w:rsidRPr="002E22C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принято</w:t>
      </w:r>
      <w:r w:rsidRPr="002E22C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решение</w:t>
      </w:r>
      <w:r w:rsidRPr="002E22C7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об</w:t>
      </w:r>
      <w:r w:rsidRPr="002E22C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его</w:t>
      </w:r>
      <w:r w:rsidRPr="002E22C7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исключении</w:t>
      </w:r>
    </w:p>
    <w:p w:rsidR="002E22C7" w:rsidRPr="002E22C7" w:rsidRDefault="002E22C7" w:rsidP="00A536A3">
      <w:pPr>
        <w:pStyle w:val="ab"/>
        <w:spacing w:line="276" w:lineRule="auto"/>
        <w:ind w:left="0"/>
      </w:pPr>
      <w:r w:rsidRPr="002E22C7">
        <w:t>из</w:t>
      </w:r>
      <w:r w:rsidRPr="002E22C7">
        <w:rPr>
          <w:spacing w:val="4"/>
        </w:rPr>
        <w:t xml:space="preserve"> </w:t>
      </w:r>
      <w:r w:rsidRPr="002E22C7">
        <w:t>схемы</w:t>
      </w:r>
      <w:r w:rsidRPr="002E22C7">
        <w:rPr>
          <w:spacing w:val="5"/>
        </w:rPr>
        <w:t xml:space="preserve"> </w:t>
      </w:r>
      <w:r w:rsidRPr="002E22C7">
        <w:t>размещения</w:t>
      </w:r>
      <w:r w:rsidRPr="002E22C7">
        <w:rPr>
          <w:spacing w:val="5"/>
        </w:rPr>
        <w:t xml:space="preserve"> </w:t>
      </w:r>
      <w:r w:rsidRPr="002E22C7">
        <w:t>НТО.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330"/>
          <w:tab w:val="left" w:pos="2033"/>
          <w:tab w:val="left" w:pos="3704"/>
          <w:tab w:val="left" w:pos="6685"/>
          <w:tab w:val="left" w:pos="9030"/>
        </w:tabs>
        <w:autoSpaceDE w:val="0"/>
        <w:autoSpaceDN w:val="0"/>
        <w:spacing w:after="0" w:line="276" w:lineRule="auto"/>
        <w:ind w:left="115" w:right="103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lastRenderedPageBreak/>
        <w:t>Договор</w:t>
      </w:r>
      <w:r w:rsidRPr="002E22C7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на</w:t>
      </w:r>
      <w:r w:rsidRPr="002E22C7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размещение</w:t>
      </w:r>
      <w:r w:rsidRPr="002E22C7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НТО,</w:t>
      </w:r>
      <w:r w:rsidRPr="002E22C7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заключенный</w:t>
      </w:r>
      <w:r w:rsidRPr="002E22C7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на</w:t>
      </w:r>
      <w:r w:rsidRPr="002E22C7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право</w:t>
      </w:r>
      <w:r w:rsidRPr="002E22C7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размещения</w:t>
      </w:r>
      <w:r w:rsidRPr="002E22C7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НТО,</w:t>
      </w:r>
      <w:r w:rsidRPr="002E22C7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по которому комиссией принято решение об его исключении из схемы размещения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 (за исключением случаев, указанных в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3.14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и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3.18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настоящего</w:t>
      </w:r>
      <w:r w:rsidRPr="002E22C7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порядка),</w:t>
      </w:r>
      <w:r w:rsidRPr="002E22C7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считается</w:t>
      </w:r>
      <w:r w:rsidRPr="002E22C7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расторгнутым</w:t>
      </w:r>
      <w:r w:rsidRPr="002E22C7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</w:t>
      </w:r>
      <w:r w:rsidRPr="002E22C7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одностороннем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порядке.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516"/>
        </w:tabs>
        <w:autoSpaceDE w:val="0"/>
        <w:autoSpaceDN w:val="0"/>
        <w:spacing w:after="0" w:line="276" w:lineRule="auto"/>
        <w:ind w:left="115" w:right="112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 xml:space="preserve">Хозяйствующий  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субъект  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вправе    написать    заявление    об    отказе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от предоставления ему компенсационного места размещения НТО. В этом случае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договор   </w:t>
      </w:r>
      <w:r w:rsidRPr="002E22C7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на   </w:t>
      </w:r>
      <w:r w:rsidRPr="002E22C7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размещение   </w:t>
      </w:r>
      <w:r w:rsidRPr="002E22C7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НТО    </w:t>
      </w:r>
      <w:r w:rsidRPr="002E22C7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расторгается    </w:t>
      </w:r>
      <w:r w:rsidRPr="002E22C7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по    </w:t>
      </w:r>
      <w:r w:rsidRPr="002E22C7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 xml:space="preserve">соглашению    </w:t>
      </w:r>
      <w:r w:rsidRPr="002E22C7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сторон</w:t>
      </w:r>
      <w:r w:rsidRPr="002E22C7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до истечения срока.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314"/>
        </w:tabs>
        <w:autoSpaceDE w:val="0"/>
        <w:autoSpaceDN w:val="0"/>
        <w:spacing w:after="0" w:line="276" w:lineRule="auto"/>
        <w:ind w:left="115" w:right="111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После расторжения договора на размещение НТО по соглашению сторон</w:t>
      </w:r>
      <w:r w:rsidRPr="002E22C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или</w:t>
      </w:r>
      <w:r w:rsidRPr="002E22C7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в</w:t>
      </w:r>
      <w:r w:rsidRPr="002E22C7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одностороннем</w:t>
      </w:r>
      <w:r w:rsidRPr="002E22C7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порядке</w:t>
      </w:r>
      <w:r w:rsidRPr="002E22C7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место</w:t>
      </w:r>
      <w:r w:rsidRPr="002E22C7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размещения</w:t>
      </w:r>
      <w:r w:rsidRPr="002E22C7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НТО</w:t>
      </w:r>
      <w:r w:rsidRPr="002E22C7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2E22C7">
        <w:rPr>
          <w:rFonts w:ascii="Times New Roman" w:hAnsi="Times New Roman"/>
          <w:sz w:val="28"/>
          <w:szCs w:val="28"/>
        </w:rPr>
        <w:t>исключается из схемы размещения НТО нормативным правовым актом Администрации Пригородного муниципального района.</w:t>
      </w:r>
    </w:p>
    <w:p w:rsidR="002E22C7" w:rsidRPr="002E22C7" w:rsidRDefault="002E22C7" w:rsidP="002E22C7">
      <w:pPr>
        <w:pStyle w:val="aa"/>
        <w:widowControl w:val="0"/>
        <w:numPr>
          <w:ilvl w:val="1"/>
          <w:numId w:val="3"/>
        </w:numPr>
        <w:tabs>
          <w:tab w:val="left" w:pos="1314"/>
        </w:tabs>
        <w:autoSpaceDE w:val="0"/>
        <w:autoSpaceDN w:val="0"/>
        <w:spacing w:after="0" w:line="276" w:lineRule="auto"/>
        <w:ind w:left="115" w:right="111" w:firstLine="54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Хозяйствующий субъект утрачивает право на компенсационное место размещения НТО в следующих случаях:</w:t>
      </w:r>
    </w:p>
    <w:p w:rsidR="002E22C7" w:rsidRPr="002E22C7" w:rsidRDefault="002E22C7" w:rsidP="002E22C7">
      <w:pPr>
        <w:pStyle w:val="aa"/>
        <w:widowControl w:val="0"/>
        <w:tabs>
          <w:tab w:val="left" w:pos="1314"/>
        </w:tabs>
        <w:autoSpaceDE w:val="0"/>
        <w:autoSpaceDN w:val="0"/>
        <w:spacing w:after="0" w:line="276" w:lineRule="auto"/>
        <w:ind w:left="142" w:right="111" w:firstLine="51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- хозяйствующим субъектом подано в администрацию местного самоуправления Пригородного муниципального района заявление об отказе от компенсационного места размещения НТО;</w:t>
      </w:r>
    </w:p>
    <w:p w:rsidR="002E22C7" w:rsidRPr="002E22C7" w:rsidRDefault="002E22C7" w:rsidP="002E22C7">
      <w:pPr>
        <w:pStyle w:val="aa"/>
        <w:widowControl w:val="0"/>
        <w:tabs>
          <w:tab w:val="left" w:pos="1314"/>
        </w:tabs>
        <w:autoSpaceDE w:val="0"/>
        <w:autoSpaceDN w:val="0"/>
        <w:spacing w:after="0" w:line="276" w:lineRule="auto"/>
        <w:ind w:left="142" w:right="111" w:firstLine="51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- хозяйствующий субъект дважды отказался от компенсационных мест, предложенных уполномоченным органом;</w:t>
      </w:r>
    </w:p>
    <w:p w:rsidR="002E22C7" w:rsidRPr="002E22C7" w:rsidRDefault="002E22C7" w:rsidP="002E22C7">
      <w:pPr>
        <w:pStyle w:val="aa"/>
        <w:widowControl w:val="0"/>
        <w:tabs>
          <w:tab w:val="left" w:pos="1314"/>
        </w:tabs>
        <w:autoSpaceDE w:val="0"/>
        <w:autoSpaceDN w:val="0"/>
        <w:spacing w:after="0" w:line="276" w:lineRule="auto"/>
        <w:ind w:left="142" w:right="111" w:firstLine="51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- хозяйствующий субъект в течение 30 календарных дней, следующих за днем получения предложения уполномоченного органа, о заключении договора на размещение компенсационного места либо места размещения НТО предложенного самостоятельно хозяйствующим субъектом, не подписал договор;</w:t>
      </w:r>
    </w:p>
    <w:p w:rsidR="002E22C7" w:rsidRPr="002E22C7" w:rsidRDefault="002E22C7" w:rsidP="002E22C7">
      <w:pPr>
        <w:pStyle w:val="aa"/>
        <w:widowControl w:val="0"/>
        <w:tabs>
          <w:tab w:val="left" w:pos="1314"/>
        </w:tabs>
        <w:autoSpaceDE w:val="0"/>
        <w:autoSpaceDN w:val="0"/>
        <w:spacing w:after="0" w:line="276" w:lineRule="auto"/>
        <w:ind w:left="142" w:right="111" w:firstLine="51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- неисполнение хозяйствующим субъектом требований по демонтажу (перемещению) НТО в установленные сроки;</w:t>
      </w:r>
    </w:p>
    <w:p w:rsidR="002E22C7" w:rsidRPr="002E22C7" w:rsidRDefault="002E22C7" w:rsidP="002E22C7">
      <w:pPr>
        <w:pStyle w:val="aa"/>
        <w:widowControl w:val="0"/>
        <w:tabs>
          <w:tab w:val="left" w:pos="1314"/>
        </w:tabs>
        <w:autoSpaceDE w:val="0"/>
        <w:autoSpaceDN w:val="0"/>
        <w:spacing w:after="0" w:line="276" w:lineRule="auto"/>
        <w:ind w:left="142" w:right="111" w:firstLine="51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2C7">
        <w:rPr>
          <w:rFonts w:ascii="Times New Roman" w:hAnsi="Times New Roman"/>
          <w:sz w:val="28"/>
          <w:szCs w:val="28"/>
        </w:rPr>
        <w:t>- по окончании срока, на который был заключен договор на размещение НТО.</w:t>
      </w:r>
    </w:p>
    <w:p w:rsidR="00F862E9" w:rsidRPr="002E22C7" w:rsidRDefault="00E2266B" w:rsidP="002E22C7">
      <w:pPr>
        <w:spacing w:after="0"/>
        <w:ind w:left="142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 w:rsidR="002E22C7" w:rsidRPr="002E22C7">
        <w:rPr>
          <w:b w:val="0"/>
          <w:sz w:val="28"/>
          <w:szCs w:val="28"/>
        </w:rPr>
        <w:t>3.20. В случае предоставления компенсационного места для размещения НТО договор и схематический план размещения НТО с привязкой к местности переоформляется администрацией местного самоуправления Пригородного муниципального района без проведения конкурса на оставшийся срок действия предыдущего договора в течении 10 (десяти) рабочих дней со дня принятия решения о выделении компенсационного места.</w:t>
      </w:r>
    </w:p>
    <w:sectPr w:rsidR="00F862E9" w:rsidRPr="002E22C7" w:rsidSect="00A536A3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FD2" w:rsidRDefault="00F13FD2" w:rsidP="00E04125">
      <w:pPr>
        <w:spacing w:after="0" w:line="240" w:lineRule="auto"/>
      </w:pPr>
      <w:r>
        <w:separator/>
      </w:r>
    </w:p>
  </w:endnote>
  <w:endnote w:type="continuationSeparator" w:id="1">
    <w:p w:rsidR="00F13FD2" w:rsidRDefault="00F13FD2" w:rsidP="00E04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FD2" w:rsidRDefault="00F13FD2" w:rsidP="00E04125">
      <w:pPr>
        <w:spacing w:after="0" w:line="240" w:lineRule="auto"/>
      </w:pPr>
      <w:r>
        <w:separator/>
      </w:r>
    </w:p>
  </w:footnote>
  <w:footnote w:type="continuationSeparator" w:id="1">
    <w:p w:rsidR="00F13FD2" w:rsidRDefault="00F13FD2" w:rsidP="00E04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80076"/>
    <w:multiLevelType w:val="hybridMultilevel"/>
    <w:tmpl w:val="2A345918"/>
    <w:lvl w:ilvl="0" w:tplc="435C6DA0">
      <w:start w:val="4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3E575A6E"/>
    <w:multiLevelType w:val="multilevel"/>
    <w:tmpl w:val="0DE8DC40"/>
    <w:lvl w:ilvl="0">
      <w:start w:val="3"/>
      <w:numFmt w:val="decimal"/>
      <w:lvlText w:val="%1"/>
      <w:lvlJc w:val="left"/>
      <w:pPr>
        <w:ind w:left="116" w:hanging="52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" w:hanging="52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1" w:hanging="5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1" w:hanging="5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2" w:hanging="5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2" w:hanging="5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3" w:hanging="5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3" w:hanging="5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4" w:hanging="529"/>
      </w:pPr>
      <w:rPr>
        <w:rFonts w:hint="default"/>
        <w:lang w:val="ru-RU" w:eastAsia="en-US" w:bidi="ar-SA"/>
      </w:rPr>
    </w:lvl>
  </w:abstractNum>
  <w:abstractNum w:abstractNumId="2">
    <w:nsid w:val="3FFA2C43"/>
    <w:multiLevelType w:val="hybridMultilevel"/>
    <w:tmpl w:val="89CCEF26"/>
    <w:lvl w:ilvl="0" w:tplc="103C1664">
      <w:numFmt w:val="bullet"/>
      <w:lvlText w:val="-"/>
      <w:lvlJc w:val="left"/>
      <w:pPr>
        <w:ind w:left="116" w:hanging="4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78795A">
      <w:numFmt w:val="bullet"/>
      <w:lvlText w:val="•"/>
      <w:lvlJc w:val="left"/>
      <w:pPr>
        <w:ind w:left="1150" w:hanging="444"/>
      </w:pPr>
      <w:rPr>
        <w:rFonts w:hint="default"/>
        <w:lang w:val="ru-RU" w:eastAsia="en-US" w:bidi="ar-SA"/>
      </w:rPr>
    </w:lvl>
    <w:lvl w:ilvl="2" w:tplc="F55682E0">
      <w:numFmt w:val="bullet"/>
      <w:lvlText w:val="•"/>
      <w:lvlJc w:val="left"/>
      <w:pPr>
        <w:ind w:left="2181" w:hanging="444"/>
      </w:pPr>
      <w:rPr>
        <w:rFonts w:hint="default"/>
        <w:lang w:val="ru-RU" w:eastAsia="en-US" w:bidi="ar-SA"/>
      </w:rPr>
    </w:lvl>
    <w:lvl w:ilvl="3" w:tplc="6B8EB5A2">
      <w:numFmt w:val="bullet"/>
      <w:lvlText w:val="•"/>
      <w:lvlJc w:val="left"/>
      <w:pPr>
        <w:ind w:left="3211" w:hanging="444"/>
      </w:pPr>
      <w:rPr>
        <w:rFonts w:hint="default"/>
        <w:lang w:val="ru-RU" w:eastAsia="en-US" w:bidi="ar-SA"/>
      </w:rPr>
    </w:lvl>
    <w:lvl w:ilvl="4" w:tplc="A17ED1A0">
      <w:numFmt w:val="bullet"/>
      <w:lvlText w:val="•"/>
      <w:lvlJc w:val="left"/>
      <w:pPr>
        <w:ind w:left="4242" w:hanging="444"/>
      </w:pPr>
      <w:rPr>
        <w:rFonts w:hint="default"/>
        <w:lang w:val="ru-RU" w:eastAsia="en-US" w:bidi="ar-SA"/>
      </w:rPr>
    </w:lvl>
    <w:lvl w:ilvl="5" w:tplc="8404F080">
      <w:numFmt w:val="bullet"/>
      <w:lvlText w:val="•"/>
      <w:lvlJc w:val="left"/>
      <w:pPr>
        <w:ind w:left="5272" w:hanging="444"/>
      </w:pPr>
      <w:rPr>
        <w:rFonts w:hint="default"/>
        <w:lang w:val="ru-RU" w:eastAsia="en-US" w:bidi="ar-SA"/>
      </w:rPr>
    </w:lvl>
    <w:lvl w:ilvl="6" w:tplc="0268C85C">
      <w:numFmt w:val="bullet"/>
      <w:lvlText w:val="•"/>
      <w:lvlJc w:val="left"/>
      <w:pPr>
        <w:ind w:left="6303" w:hanging="444"/>
      </w:pPr>
      <w:rPr>
        <w:rFonts w:hint="default"/>
        <w:lang w:val="ru-RU" w:eastAsia="en-US" w:bidi="ar-SA"/>
      </w:rPr>
    </w:lvl>
    <w:lvl w:ilvl="7" w:tplc="2E0ABF8E">
      <w:numFmt w:val="bullet"/>
      <w:lvlText w:val="•"/>
      <w:lvlJc w:val="left"/>
      <w:pPr>
        <w:ind w:left="7333" w:hanging="444"/>
      </w:pPr>
      <w:rPr>
        <w:rFonts w:hint="default"/>
        <w:lang w:val="ru-RU" w:eastAsia="en-US" w:bidi="ar-SA"/>
      </w:rPr>
    </w:lvl>
    <w:lvl w:ilvl="8" w:tplc="3D7C3CC4">
      <w:numFmt w:val="bullet"/>
      <w:lvlText w:val="•"/>
      <w:lvlJc w:val="left"/>
      <w:pPr>
        <w:ind w:left="8364" w:hanging="444"/>
      </w:pPr>
      <w:rPr>
        <w:rFonts w:hint="default"/>
        <w:lang w:val="ru-RU" w:eastAsia="en-US" w:bidi="ar-SA"/>
      </w:rPr>
    </w:lvl>
  </w:abstractNum>
  <w:abstractNum w:abstractNumId="3">
    <w:nsid w:val="459401F7"/>
    <w:multiLevelType w:val="multilevel"/>
    <w:tmpl w:val="363053EE"/>
    <w:lvl w:ilvl="0">
      <w:start w:val="1"/>
      <w:numFmt w:val="decimal"/>
      <w:lvlText w:val="%1"/>
      <w:lvlJc w:val="left"/>
      <w:pPr>
        <w:ind w:left="116" w:hanging="6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" w:hanging="66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1" w:hanging="6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1" w:hanging="6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2" w:hanging="6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2" w:hanging="6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3" w:hanging="6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3" w:hanging="6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4" w:hanging="66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5BC2"/>
    <w:rsid w:val="00002E31"/>
    <w:rsid w:val="00022F4B"/>
    <w:rsid w:val="00025981"/>
    <w:rsid w:val="00057F60"/>
    <w:rsid w:val="00080CF7"/>
    <w:rsid w:val="000C79F6"/>
    <w:rsid w:val="00122519"/>
    <w:rsid w:val="001326B0"/>
    <w:rsid w:val="0014479F"/>
    <w:rsid w:val="00162E31"/>
    <w:rsid w:val="001F0A70"/>
    <w:rsid w:val="00265702"/>
    <w:rsid w:val="002B4F15"/>
    <w:rsid w:val="002E22C7"/>
    <w:rsid w:val="002E652D"/>
    <w:rsid w:val="003405F8"/>
    <w:rsid w:val="003B2137"/>
    <w:rsid w:val="003B7A16"/>
    <w:rsid w:val="003F3323"/>
    <w:rsid w:val="00413BB2"/>
    <w:rsid w:val="00416967"/>
    <w:rsid w:val="004239F7"/>
    <w:rsid w:val="004D20BF"/>
    <w:rsid w:val="0054032D"/>
    <w:rsid w:val="00546B57"/>
    <w:rsid w:val="005B5C54"/>
    <w:rsid w:val="0063183C"/>
    <w:rsid w:val="006352DD"/>
    <w:rsid w:val="00636B8C"/>
    <w:rsid w:val="006B7F20"/>
    <w:rsid w:val="006F1CAF"/>
    <w:rsid w:val="00703C43"/>
    <w:rsid w:val="00711C27"/>
    <w:rsid w:val="00721CF4"/>
    <w:rsid w:val="007222E8"/>
    <w:rsid w:val="007364BF"/>
    <w:rsid w:val="00770DD5"/>
    <w:rsid w:val="00787FB7"/>
    <w:rsid w:val="007A5BC2"/>
    <w:rsid w:val="007E0A19"/>
    <w:rsid w:val="00800CE9"/>
    <w:rsid w:val="00814164"/>
    <w:rsid w:val="00815B06"/>
    <w:rsid w:val="008230DC"/>
    <w:rsid w:val="0086410C"/>
    <w:rsid w:val="00882FCF"/>
    <w:rsid w:val="00936081"/>
    <w:rsid w:val="0095001D"/>
    <w:rsid w:val="00954D06"/>
    <w:rsid w:val="009B633D"/>
    <w:rsid w:val="00A536A3"/>
    <w:rsid w:val="00A75A5C"/>
    <w:rsid w:val="00AB0404"/>
    <w:rsid w:val="00B17C09"/>
    <w:rsid w:val="00B25E7C"/>
    <w:rsid w:val="00BC1981"/>
    <w:rsid w:val="00BE58D0"/>
    <w:rsid w:val="00C761C2"/>
    <w:rsid w:val="00CB5B2B"/>
    <w:rsid w:val="00CC0A57"/>
    <w:rsid w:val="00D0785D"/>
    <w:rsid w:val="00D102AB"/>
    <w:rsid w:val="00D46871"/>
    <w:rsid w:val="00D55D56"/>
    <w:rsid w:val="00DA0E24"/>
    <w:rsid w:val="00DC123E"/>
    <w:rsid w:val="00DC5433"/>
    <w:rsid w:val="00E04125"/>
    <w:rsid w:val="00E2266B"/>
    <w:rsid w:val="00E34BD6"/>
    <w:rsid w:val="00E83885"/>
    <w:rsid w:val="00E8647B"/>
    <w:rsid w:val="00F13FD2"/>
    <w:rsid w:val="00F143BF"/>
    <w:rsid w:val="00F54391"/>
    <w:rsid w:val="00F57CC8"/>
    <w:rsid w:val="00F862E9"/>
    <w:rsid w:val="00F954D9"/>
    <w:rsid w:val="00F95B41"/>
    <w:rsid w:val="00FE7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  <w:style w:type="paragraph" w:styleId="aa">
    <w:name w:val="List Paragraph"/>
    <w:basedOn w:val="a"/>
    <w:uiPriority w:val="1"/>
    <w:qFormat/>
    <w:rsid w:val="00F862E9"/>
    <w:pPr>
      <w:spacing w:after="160" w:line="259" w:lineRule="auto"/>
      <w:ind w:left="720"/>
      <w:contextualSpacing/>
    </w:pPr>
    <w:rPr>
      <w:rFonts w:ascii="Calibri" w:eastAsia="Calibri" w:hAnsi="Calibri"/>
      <w:b w:val="0"/>
      <w:sz w:val="22"/>
      <w:szCs w:val="22"/>
      <w:lang w:eastAsia="en-US"/>
    </w:rPr>
  </w:style>
  <w:style w:type="paragraph" w:styleId="ab">
    <w:name w:val="Body Text"/>
    <w:basedOn w:val="a"/>
    <w:link w:val="ac"/>
    <w:uiPriority w:val="1"/>
    <w:qFormat/>
    <w:rsid w:val="00F862E9"/>
    <w:pPr>
      <w:widowControl w:val="0"/>
      <w:autoSpaceDE w:val="0"/>
      <w:autoSpaceDN w:val="0"/>
      <w:spacing w:after="0" w:line="240" w:lineRule="auto"/>
      <w:ind w:left="115"/>
      <w:jc w:val="both"/>
    </w:pPr>
    <w:rPr>
      <w:b w:val="0"/>
      <w:sz w:val="28"/>
      <w:szCs w:val="28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F862E9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79148.0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garantF1://12079148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71992.1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2122</Words>
  <Characters>12101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ARNELA</cp:lastModifiedBy>
  <cp:revision>54</cp:revision>
  <cp:lastPrinted>2024-08-06T07:40:00Z</cp:lastPrinted>
  <dcterms:created xsi:type="dcterms:W3CDTF">2019-01-11T09:00:00Z</dcterms:created>
  <dcterms:modified xsi:type="dcterms:W3CDTF">2024-10-09T13:52:00Z</dcterms:modified>
</cp:coreProperties>
</file>